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7CBE" w14:textId="1AEB8BF8" w:rsidR="51E17E5B" w:rsidRDefault="51E17E5B" w:rsidP="68A2597B">
      <w:pPr>
        <w:pStyle w:val="AITOC1"/>
        <w:spacing w:line="259" w:lineRule="auto"/>
        <w:rPr>
          <w:sz w:val="28"/>
          <w:szCs w:val="28"/>
        </w:rPr>
      </w:pPr>
      <w:r w:rsidRPr="68A2597B">
        <w:rPr>
          <w:sz w:val="32"/>
          <w:szCs w:val="32"/>
        </w:rPr>
        <w:t xml:space="preserve">Standard Operating </w:t>
      </w:r>
      <w:r w:rsidR="6FC9E820" w:rsidRPr="68A2597B">
        <w:rPr>
          <w:sz w:val="32"/>
          <w:szCs w:val="32"/>
        </w:rPr>
        <w:t>Guidance</w:t>
      </w:r>
      <w:r w:rsidRPr="68A2597B">
        <w:rPr>
          <w:sz w:val="32"/>
          <w:szCs w:val="32"/>
        </w:rPr>
        <w:t xml:space="preserve"> related to Covid-19 </w:t>
      </w:r>
    </w:p>
    <w:p w14:paraId="1CA3831D" w14:textId="77777777" w:rsidR="003D2FBC" w:rsidRPr="00610C3A" w:rsidRDefault="003D2FBC" w:rsidP="003D2FBC"/>
    <w:p w14:paraId="47E9B1D9" w14:textId="225BA5A4" w:rsidR="003D2FBC" w:rsidRDefault="003D2FBC" w:rsidP="003D2FBC">
      <w:r>
        <w:t xml:space="preserve">This information is intended to keep our staff </w:t>
      </w:r>
      <w:r w:rsidR="06250655">
        <w:t xml:space="preserve">and customers </w:t>
      </w:r>
      <w:r>
        <w:t>safe</w:t>
      </w:r>
      <w:r w:rsidR="1EFA2C27">
        <w:t>,</w:t>
      </w:r>
      <w:r>
        <w:t xml:space="preserve"> </w:t>
      </w:r>
      <w:r w:rsidR="77BCFE57">
        <w:t xml:space="preserve">plus </w:t>
      </w:r>
      <w:r>
        <w:t>minimise the risk of us spreading Covid</w:t>
      </w:r>
      <w:r w:rsidR="002F548D">
        <w:t>-</w:t>
      </w:r>
      <w:r>
        <w:t>19 to multiple settings through our work. That said, nothing can reduce the risk to zero and we are working on a balance of benefits and risk.</w:t>
      </w:r>
    </w:p>
    <w:p w14:paraId="74CB7BEA" w14:textId="78B3003A" w:rsidR="00F715EC" w:rsidRPr="00610C3A" w:rsidRDefault="00F715EC" w:rsidP="68A2597B"/>
    <w:p w14:paraId="0D08A77F" w14:textId="08404A5B" w:rsidR="6C5B5F2C" w:rsidRDefault="6C5B5F2C" w:rsidP="68A2597B">
      <w:r>
        <w:t>We are setting our own standards here, related to National and Local guidance, but with our situation in mind. This may be more conservative than other guida</w:t>
      </w:r>
      <w:r w:rsidR="26D2E1D3">
        <w:t>nce.</w:t>
      </w:r>
    </w:p>
    <w:p w14:paraId="5CF9C2E3" w14:textId="0C200371" w:rsidR="68A2597B" w:rsidRDefault="68A2597B" w:rsidP="68A2597B"/>
    <w:p w14:paraId="7FE6E8B7" w14:textId="14C2DBEA" w:rsidR="6239B13C" w:rsidRDefault="6239B13C" w:rsidP="68A2597B">
      <w:pPr>
        <w:spacing w:line="259" w:lineRule="auto"/>
      </w:pPr>
      <w:r>
        <w:t>This guidance should be followed by all LtL Staff and subcontractors working on our behalf.</w:t>
      </w:r>
    </w:p>
    <w:p w14:paraId="5196CAE1" w14:textId="77777777" w:rsidR="003D2FBC" w:rsidRPr="00610C3A" w:rsidRDefault="003D2FBC" w:rsidP="003D2FBC"/>
    <w:p w14:paraId="20F20C15" w14:textId="77777777" w:rsidR="003D2FBC" w:rsidRPr="00610C3A" w:rsidRDefault="003D2FBC" w:rsidP="003D2FBC">
      <w:pPr>
        <w:pStyle w:val="Header"/>
      </w:pPr>
      <w:r w:rsidRPr="00610C3A">
        <w:t>Underlying principles:</w:t>
      </w:r>
    </w:p>
    <w:p w14:paraId="00C63C27" w14:textId="77777777" w:rsidR="003D2FBC" w:rsidRPr="00610C3A" w:rsidRDefault="003D2FBC" w:rsidP="003D2FBC"/>
    <w:p w14:paraId="4FFE5253" w14:textId="0216D487" w:rsidR="003D2FBC" w:rsidRPr="00610C3A" w:rsidRDefault="003D2FBC" w:rsidP="003D2FBC">
      <w:pPr>
        <w:pStyle w:val="ListParagraph"/>
        <w:numPr>
          <w:ilvl w:val="0"/>
          <w:numId w:val="7"/>
        </w:numPr>
        <w:spacing w:after="160" w:line="259" w:lineRule="auto"/>
      </w:pPr>
      <w:r w:rsidRPr="68A2597B">
        <w:rPr>
          <w:b/>
          <w:bCs/>
        </w:rPr>
        <w:t>Outdoors is significantly safer</w:t>
      </w:r>
      <w:r w:rsidR="630F41DA" w:rsidRPr="68A2597B">
        <w:rPr>
          <w:b/>
          <w:bCs/>
        </w:rPr>
        <w:t xml:space="preserve"> </w:t>
      </w:r>
      <w:r>
        <w:t>than indoors</w:t>
      </w:r>
      <w:r w:rsidR="2A82EC83">
        <w:t>. You can work indoors, but please ensure good ventilation and wear a mask.</w:t>
      </w:r>
    </w:p>
    <w:p w14:paraId="6AA90FCB" w14:textId="0D61C392" w:rsidR="003D2FBC" w:rsidRDefault="003D2FBC" w:rsidP="003D2FBC">
      <w:pPr>
        <w:pStyle w:val="ListParagraph"/>
        <w:numPr>
          <w:ilvl w:val="0"/>
          <w:numId w:val="7"/>
        </w:numPr>
        <w:spacing w:after="160" w:line="259" w:lineRule="auto"/>
      </w:pPr>
      <w:r w:rsidRPr="00610C3A">
        <w:t xml:space="preserve">Consider how to </w:t>
      </w:r>
      <w:r w:rsidRPr="00610C3A">
        <w:rPr>
          <w:b/>
          <w:bCs/>
        </w:rPr>
        <w:t>reduce the number of pupils and adults</w:t>
      </w:r>
      <w:r w:rsidRPr="00610C3A">
        <w:t xml:space="preserve"> you meet through a working day by not visiting staff rooms or multiple classrooms etc</w:t>
      </w:r>
      <w:r w:rsidR="00055156">
        <w:t>.</w:t>
      </w:r>
    </w:p>
    <w:p w14:paraId="64F69CDC" w14:textId="0F35895F" w:rsidR="00EF0EC8" w:rsidRPr="00610C3A" w:rsidRDefault="00EF0EC8" w:rsidP="00EF0EC8">
      <w:pPr>
        <w:pStyle w:val="ListParagraph"/>
        <w:numPr>
          <w:ilvl w:val="0"/>
          <w:numId w:val="7"/>
        </w:numPr>
        <w:spacing w:after="160" w:line="259" w:lineRule="auto"/>
      </w:pPr>
      <w:r w:rsidRPr="5894A3F8">
        <w:rPr>
          <w:b/>
          <w:bCs/>
        </w:rPr>
        <w:t>Handwashing</w:t>
      </w:r>
      <w:r>
        <w:t xml:space="preserve">, </w:t>
      </w:r>
      <w:r w:rsidRPr="5894A3F8">
        <w:rPr>
          <w:b/>
          <w:bCs/>
        </w:rPr>
        <w:t xml:space="preserve">physical distance, </w:t>
      </w:r>
      <w:r>
        <w:t xml:space="preserve">and </w:t>
      </w:r>
      <w:r w:rsidRPr="5894A3F8">
        <w:rPr>
          <w:b/>
          <w:bCs/>
        </w:rPr>
        <w:t>facemasks</w:t>
      </w:r>
      <w:r>
        <w:t xml:space="preserve"> are the foundation of our system.</w:t>
      </w:r>
    </w:p>
    <w:p w14:paraId="72CFDBA6" w14:textId="284674E0" w:rsidR="003D2FBC" w:rsidRPr="00610C3A" w:rsidRDefault="003D2FBC" w:rsidP="003D2FBC">
      <w:pPr>
        <w:pStyle w:val="ListParagraph"/>
        <w:numPr>
          <w:ilvl w:val="0"/>
          <w:numId w:val="6"/>
        </w:numPr>
        <w:spacing w:after="160" w:line="259" w:lineRule="auto"/>
      </w:pPr>
      <w:r w:rsidRPr="00610C3A">
        <w:rPr>
          <w:b/>
          <w:bCs/>
        </w:rPr>
        <w:t>If you are symptomatic</w:t>
      </w:r>
      <w:r w:rsidRPr="00610C3A">
        <w:t xml:space="preserve"> (such as raised temperature, persistent cough or sneezing, loss of smell/taste) you must self-isolate and inform an LtL manager immediately. You will not be at work if you have been contacted through a </w:t>
      </w:r>
      <w:r w:rsidR="00055156">
        <w:t>t</w:t>
      </w:r>
      <w:r w:rsidRPr="00610C3A">
        <w:t xml:space="preserve">rack and </w:t>
      </w:r>
      <w:r w:rsidR="00055156">
        <w:t>t</w:t>
      </w:r>
      <w:r w:rsidRPr="00610C3A">
        <w:t>race system.</w:t>
      </w:r>
    </w:p>
    <w:p w14:paraId="70DFEC50" w14:textId="67E8DB83" w:rsidR="3A341DF6" w:rsidRDefault="3A341DF6" w:rsidP="68A2597B">
      <w:pPr>
        <w:pStyle w:val="ListParagraph"/>
        <w:numPr>
          <w:ilvl w:val="0"/>
          <w:numId w:val="7"/>
        </w:numPr>
        <w:spacing w:after="160" w:line="259" w:lineRule="auto"/>
        <w:rPr>
          <w:rFonts w:eastAsia="Calibri"/>
          <w:color w:val="3F3F3F"/>
          <w:szCs w:val="20"/>
        </w:rPr>
      </w:pPr>
      <w:r w:rsidRPr="68A2597B">
        <w:rPr>
          <w:rFonts w:eastAsia="Calibri"/>
          <w:b/>
          <w:bCs/>
          <w:color w:val="3F3F3F"/>
          <w:szCs w:val="20"/>
        </w:rPr>
        <w:t>We do not work</w:t>
      </w:r>
      <w:r w:rsidRPr="68A2597B">
        <w:rPr>
          <w:rFonts w:eastAsia="Calibri"/>
          <w:color w:val="3F3F3F"/>
          <w:szCs w:val="20"/>
        </w:rPr>
        <w:t xml:space="preserve"> in schools or nurseries with Covid-19 infections less than 7 days prior</w:t>
      </w:r>
    </w:p>
    <w:p w14:paraId="3B5CF7A3" w14:textId="03C8D6E3" w:rsidR="00F4B3FB" w:rsidRDefault="00F4B3FB" w:rsidP="68A2597B">
      <w:pPr>
        <w:pStyle w:val="ListParagraph"/>
        <w:numPr>
          <w:ilvl w:val="0"/>
          <w:numId w:val="7"/>
        </w:numPr>
        <w:spacing w:after="160" w:line="259" w:lineRule="auto"/>
        <w:rPr>
          <w:rFonts w:eastAsia="Calibri"/>
          <w:color w:val="3F3F3F"/>
          <w:szCs w:val="20"/>
        </w:rPr>
      </w:pPr>
      <w:r w:rsidRPr="68A2597B">
        <w:rPr>
          <w:rFonts w:eastAsia="Calibri"/>
          <w:color w:val="3F3F3F"/>
          <w:szCs w:val="20"/>
        </w:rPr>
        <w:t xml:space="preserve">We leave </w:t>
      </w:r>
      <w:r w:rsidRPr="68A2597B">
        <w:rPr>
          <w:rFonts w:eastAsia="Calibri"/>
          <w:b/>
          <w:bCs/>
          <w:color w:val="3F3F3F"/>
          <w:szCs w:val="20"/>
        </w:rPr>
        <w:t>24 hours between</w:t>
      </w:r>
      <w:r w:rsidRPr="68A2597B">
        <w:rPr>
          <w:rFonts w:eastAsia="Calibri"/>
          <w:color w:val="3F3F3F"/>
          <w:szCs w:val="20"/>
        </w:rPr>
        <w:t xml:space="preserve"> all school or nursery settings, unless agreed by LtL manager.</w:t>
      </w:r>
    </w:p>
    <w:p w14:paraId="14D6CDA1" w14:textId="0DB203B1" w:rsidR="003D2FBC" w:rsidRPr="00610C3A" w:rsidRDefault="003D2FBC" w:rsidP="003D2FBC">
      <w:pPr>
        <w:pStyle w:val="ListParagraph"/>
        <w:numPr>
          <w:ilvl w:val="0"/>
          <w:numId w:val="7"/>
        </w:numPr>
        <w:spacing w:after="160" w:line="259" w:lineRule="auto"/>
      </w:pPr>
      <w:r w:rsidRPr="5894A3F8">
        <w:rPr>
          <w:b/>
          <w:bCs/>
        </w:rPr>
        <w:t>Consider your overall lifestyle</w:t>
      </w:r>
      <w:r>
        <w:t xml:space="preserve"> – meetings and activities outside of work can increase your exposure to Covid</w:t>
      </w:r>
      <w:r w:rsidR="00055156">
        <w:t>-</w:t>
      </w:r>
      <w:r>
        <w:t>19 risks.</w:t>
      </w:r>
    </w:p>
    <w:p w14:paraId="4FD3CBB2" w14:textId="6BCADA45" w:rsidR="25CF8B35" w:rsidRDefault="25CF8B35" w:rsidP="5894A3F8">
      <w:pPr>
        <w:pStyle w:val="ListParagraph"/>
        <w:numPr>
          <w:ilvl w:val="0"/>
          <w:numId w:val="7"/>
        </w:numPr>
        <w:spacing w:after="160" w:line="259" w:lineRule="auto"/>
      </w:pPr>
      <w:r w:rsidRPr="68A2597B">
        <w:rPr>
          <w:rFonts w:eastAsia="Calibri"/>
          <w:color w:val="3F3F3F"/>
          <w:szCs w:val="20"/>
        </w:rPr>
        <w:t>We use</w:t>
      </w:r>
      <w:r w:rsidRPr="68A2597B">
        <w:rPr>
          <w:rFonts w:eastAsia="Calibri"/>
          <w:b/>
          <w:bCs/>
          <w:color w:val="3F3F3F"/>
          <w:szCs w:val="20"/>
        </w:rPr>
        <w:t xml:space="preserve"> Lateral Flow tests</w:t>
      </w:r>
      <w:r w:rsidRPr="68A2597B">
        <w:rPr>
          <w:rFonts w:eastAsia="Calibri"/>
          <w:color w:val="3F3F3F"/>
          <w:szCs w:val="20"/>
        </w:rPr>
        <w:t xml:space="preserve"> twice a week and</w:t>
      </w:r>
      <w:r w:rsidRPr="68A2597B">
        <w:rPr>
          <w:rFonts w:eastAsia="Calibri"/>
          <w:b/>
          <w:bCs/>
          <w:color w:val="3F3F3F"/>
          <w:szCs w:val="20"/>
        </w:rPr>
        <w:t xml:space="preserve"> NHS Covid App</w:t>
      </w:r>
      <w:r w:rsidRPr="68A2597B">
        <w:rPr>
          <w:rFonts w:eastAsia="Calibri"/>
          <w:color w:val="3F3F3F"/>
          <w:szCs w:val="20"/>
        </w:rPr>
        <w:t xml:space="preserve"> on work phone.</w:t>
      </w:r>
    </w:p>
    <w:p w14:paraId="0F9B652B" w14:textId="77777777" w:rsidR="003D2FBC" w:rsidRPr="00610C3A" w:rsidRDefault="003D2FBC" w:rsidP="003D2FBC">
      <w:pPr>
        <w:pStyle w:val="ListParagraph"/>
      </w:pPr>
    </w:p>
    <w:p w14:paraId="5784E7A1" w14:textId="33FB7E0E" w:rsidR="003D2FBC" w:rsidRPr="00610C3A" w:rsidRDefault="003D2FBC" w:rsidP="003D2FBC">
      <w:pPr>
        <w:pStyle w:val="Header"/>
      </w:pPr>
      <w:r w:rsidRPr="00610C3A">
        <w:t xml:space="preserve">Requirements for </w:t>
      </w:r>
      <w:r w:rsidR="00055156">
        <w:t>W</w:t>
      </w:r>
      <w:r w:rsidRPr="00610C3A">
        <w:t>orking in Schools and Early Years:</w:t>
      </w:r>
    </w:p>
    <w:p w14:paraId="20B6F07E" w14:textId="77777777" w:rsidR="003D2FBC" w:rsidRPr="00610C3A" w:rsidRDefault="003D2FBC" w:rsidP="003D2FBC"/>
    <w:p w14:paraId="2534E5EB" w14:textId="4D16E0B1" w:rsidR="003D2FBC" w:rsidRPr="00610C3A" w:rsidRDefault="003D2FBC" w:rsidP="003D2FBC">
      <w:pPr>
        <w:pStyle w:val="ListParagraph"/>
        <w:numPr>
          <w:ilvl w:val="0"/>
          <w:numId w:val="6"/>
        </w:numPr>
        <w:spacing w:after="160" w:line="259" w:lineRule="auto"/>
      </w:pPr>
      <w:r w:rsidRPr="00610C3A">
        <w:t xml:space="preserve">Consider if </w:t>
      </w:r>
      <w:r w:rsidR="005D3100">
        <w:t>the</w:t>
      </w:r>
      <w:r w:rsidRPr="00610C3A">
        <w:t xml:space="preserve"> work can be delivered online or if the benefits justify being in school.</w:t>
      </w:r>
      <w:r w:rsidR="00692050">
        <w:t xml:space="preserve"> </w:t>
      </w:r>
    </w:p>
    <w:p w14:paraId="79654188" w14:textId="5FAFEF87" w:rsidR="003D2FBC" w:rsidRPr="00610C3A" w:rsidRDefault="18D4E576" w:rsidP="003D2FBC">
      <w:pPr>
        <w:pStyle w:val="ListParagraph"/>
        <w:numPr>
          <w:ilvl w:val="0"/>
          <w:numId w:val="6"/>
        </w:numPr>
        <w:spacing w:after="160" w:line="259" w:lineRule="auto"/>
      </w:pPr>
      <w:r>
        <w:t>C</w:t>
      </w:r>
      <w:r w:rsidR="003D2FBC">
        <w:t>ommunicate with the school</w:t>
      </w:r>
      <w:r w:rsidR="005D3100">
        <w:t xml:space="preserve"> or nursery</w:t>
      </w:r>
      <w:r w:rsidR="003D2FBC">
        <w:t xml:space="preserve"> </w:t>
      </w:r>
      <w:r w:rsidR="40D67BD4">
        <w:t xml:space="preserve">at least 24 hours ahead </w:t>
      </w:r>
      <w:r w:rsidR="003D2FBC">
        <w:t xml:space="preserve">to allow them to inform our </w:t>
      </w:r>
      <w:r w:rsidR="003D2FBC" w:rsidRPr="68A2597B">
        <w:rPr>
          <w:b/>
          <w:bCs/>
        </w:rPr>
        <w:t>decision to go ahead, postpone or cancel</w:t>
      </w:r>
      <w:r w:rsidR="003D2FBC">
        <w:t>. All staff are authorised to postpone or cancel should any factor make them feel uncomfortable.</w:t>
      </w:r>
    </w:p>
    <w:p w14:paraId="3C900474" w14:textId="2282BF73" w:rsidR="003D2FBC" w:rsidRPr="00610C3A" w:rsidRDefault="003D2FBC" w:rsidP="003D2FBC">
      <w:pPr>
        <w:pStyle w:val="ListParagraph"/>
        <w:numPr>
          <w:ilvl w:val="0"/>
          <w:numId w:val="6"/>
        </w:numPr>
        <w:spacing w:after="160" w:line="259" w:lineRule="auto"/>
      </w:pPr>
      <w:r w:rsidRPr="68A2597B">
        <w:rPr>
          <w:b/>
          <w:bCs/>
        </w:rPr>
        <w:t xml:space="preserve">Face masks </w:t>
      </w:r>
      <w:r w:rsidR="005D3100" w:rsidRPr="68A2597B">
        <w:rPr>
          <w:b/>
          <w:bCs/>
        </w:rPr>
        <w:t>will</w:t>
      </w:r>
      <w:r w:rsidRPr="68A2597B">
        <w:rPr>
          <w:b/>
          <w:bCs/>
        </w:rPr>
        <w:t xml:space="preserve"> be </w:t>
      </w:r>
      <w:proofErr w:type="gramStart"/>
      <w:r w:rsidR="44CA399D" w:rsidRPr="68A2597B">
        <w:rPr>
          <w:b/>
          <w:bCs/>
        </w:rPr>
        <w:t>used indoors at all times</w:t>
      </w:r>
      <w:proofErr w:type="gramEnd"/>
      <w:r w:rsidR="44CA399D" w:rsidRPr="68A2597B">
        <w:rPr>
          <w:b/>
          <w:bCs/>
        </w:rPr>
        <w:t xml:space="preserve">, </w:t>
      </w:r>
      <w:r w:rsidR="44CA399D">
        <w:t>staff may choose to wear them outdoors if they wish.</w:t>
      </w:r>
    </w:p>
    <w:p w14:paraId="23A1686F" w14:textId="7BCFE701" w:rsidR="003D2FBC" w:rsidRPr="00610C3A" w:rsidRDefault="003D2FBC" w:rsidP="003D2FBC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LtL Trainers will </w:t>
      </w:r>
      <w:r w:rsidRPr="68A2597B">
        <w:rPr>
          <w:b/>
          <w:bCs/>
        </w:rPr>
        <w:t>maintain physical distance</w:t>
      </w:r>
      <w:r>
        <w:t xml:space="preserve"> from pupils and adults where possible, indoors</w:t>
      </w:r>
      <w:r w:rsidR="00D030EF">
        <w:t>,</w:t>
      </w:r>
      <w:r>
        <w:t xml:space="preserve"> and outdoors, and should remind all school participants the same.</w:t>
      </w:r>
    </w:p>
    <w:p w14:paraId="4DB7C4B3" w14:textId="589A386A" w:rsidR="003D2FBC" w:rsidRPr="00610C3A" w:rsidRDefault="003D2FBC" w:rsidP="003D2FBC">
      <w:pPr>
        <w:pStyle w:val="ListParagraph"/>
        <w:numPr>
          <w:ilvl w:val="0"/>
          <w:numId w:val="6"/>
        </w:numPr>
        <w:spacing w:after="160" w:line="259" w:lineRule="auto"/>
      </w:pPr>
      <w:r w:rsidRPr="68A2597B">
        <w:rPr>
          <w:b/>
          <w:bCs/>
        </w:rPr>
        <w:t>Handwashing</w:t>
      </w:r>
      <w:r>
        <w:t xml:space="preserve"> is recommended before and after each session in school, ideally with soapy water by may also be using hand-gel. All LtL Trainers </w:t>
      </w:r>
      <w:r w:rsidR="007115BA">
        <w:t>will</w:t>
      </w:r>
      <w:r>
        <w:t xml:space="preserve"> carry their own facemask, hand-gel</w:t>
      </w:r>
      <w:r w:rsidR="005C1D53">
        <w:t>,</w:t>
      </w:r>
      <w:r>
        <w:t xml:space="preserve"> and some soap for their own use only.</w:t>
      </w:r>
    </w:p>
    <w:p w14:paraId="1E01EE5B" w14:textId="77777777" w:rsidR="003D2FBC" w:rsidRPr="00610C3A" w:rsidRDefault="003D2FBC" w:rsidP="003D2FBC">
      <w:pPr>
        <w:pStyle w:val="ListParagraph"/>
        <w:numPr>
          <w:ilvl w:val="0"/>
          <w:numId w:val="6"/>
        </w:numPr>
        <w:spacing w:after="160" w:line="259" w:lineRule="auto"/>
      </w:pPr>
      <w:r w:rsidRPr="00610C3A">
        <w:t xml:space="preserve">Contact points are a concern for spreading of the virus. LtL Trainers should be aware of </w:t>
      </w:r>
      <w:r w:rsidRPr="00610C3A">
        <w:rPr>
          <w:b/>
          <w:bCs/>
        </w:rPr>
        <w:t>‘high touch points’</w:t>
      </w:r>
      <w:r w:rsidRPr="00610C3A">
        <w:t xml:space="preserve"> such as bags they carry, door handles, seats and pens. These points should be the focus of any cleaning or avoidance.</w:t>
      </w:r>
    </w:p>
    <w:p w14:paraId="4B21DF0B" w14:textId="48D45B69" w:rsidR="003D2FBC" w:rsidRPr="00610C3A" w:rsidRDefault="003D2FBC" w:rsidP="003D2FBC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Generally, cleaning of porous, flexible, or ‘awkward’ materials is likely ineffective. A combination of </w:t>
      </w:r>
      <w:r w:rsidRPr="68A2597B">
        <w:rPr>
          <w:b/>
          <w:bCs/>
        </w:rPr>
        <w:t>cleaning equipment</w:t>
      </w:r>
      <w:r>
        <w:t xml:space="preserve"> with soap &amp; water or 2</w:t>
      </w:r>
      <w:r w:rsidR="06DBD271">
        <w:t>4</w:t>
      </w:r>
      <w:r>
        <w:t xml:space="preserve">hr </w:t>
      </w:r>
      <w:r w:rsidRPr="68A2597B">
        <w:rPr>
          <w:b/>
          <w:bCs/>
        </w:rPr>
        <w:t>quarantining of equipment</w:t>
      </w:r>
      <w:r>
        <w:t xml:space="preserve"> is to be used. </w:t>
      </w:r>
    </w:p>
    <w:p w14:paraId="76C34B9F" w14:textId="04981ED1" w:rsidR="68A2597B" w:rsidRDefault="68A2597B" w:rsidP="68A2597B">
      <w:pPr>
        <w:pStyle w:val="Header"/>
      </w:pPr>
    </w:p>
    <w:p w14:paraId="49879512" w14:textId="07D14B69" w:rsidR="68A2597B" w:rsidRDefault="68A2597B">
      <w:r>
        <w:br w:type="page"/>
      </w:r>
    </w:p>
    <w:p w14:paraId="3F39D841" w14:textId="2B32DE08" w:rsidR="00692050" w:rsidRDefault="00E3002F" w:rsidP="00F715EC">
      <w:pPr>
        <w:pStyle w:val="Header"/>
      </w:pPr>
      <w:r>
        <w:lastRenderedPageBreak/>
        <w:t>Numbers of Adults</w:t>
      </w:r>
    </w:p>
    <w:p w14:paraId="3406254C" w14:textId="6AD194AC" w:rsidR="00A27065" w:rsidRDefault="00A27065" w:rsidP="00F715EC">
      <w:pPr>
        <w:pStyle w:val="Header"/>
      </w:pPr>
    </w:p>
    <w:p w14:paraId="76096C60" w14:textId="691A2825" w:rsidR="00A27065" w:rsidRDefault="00A27065" w:rsidP="1B5997F0">
      <w:pPr>
        <w:rPr>
          <w:rFonts w:eastAsia="Lucida Sans" w:cs="Lucida Sans"/>
        </w:rPr>
      </w:pPr>
      <w:r>
        <w:t>We are limited to</w:t>
      </w:r>
      <w:r w:rsidR="428E4B2E">
        <w:t>:</w:t>
      </w:r>
    </w:p>
    <w:p w14:paraId="1598E76C" w14:textId="7CFB7D40" w:rsidR="428E4B2E" w:rsidRDefault="428E4B2E" w:rsidP="1B5997F0">
      <w:pPr>
        <w:pStyle w:val="ListParagraph"/>
        <w:numPr>
          <w:ilvl w:val="0"/>
          <w:numId w:val="1"/>
        </w:numPr>
        <w:rPr>
          <w:rFonts w:eastAsia="Lucida Sans" w:cs="Lucida Sans"/>
          <w:szCs w:val="20"/>
        </w:rPr>
      </w:pPr>
      <w:r w:rsidRPr="1B5997F0">
        <w:rPr>
          <w:rFonts w:eastAsia="Calibri"/>
          <w:szCs w:val="20"/>
        </w:rPr>
        <w:t>30 Adults MAXIMUM outdoors, we would PREFER 15 or less.</w:t>
      </w:r>
    </w:p>
    <w:p w14:paraId="5FA86739" w14:textId="560880E9" w:rsidR="00C57659" w:rsidRDefault="428E4B2E" w:rsidP="68A2597B">
      <w:pPr>
        <w:pStyle w:val="ListParagraph"/>
        <w:numPr>
          <w:ilvl w:val="0"/>
          <w:numId w:val="1"/>
        </w:numPr>
        <w:rPr>
          <w:color w:val="3F3F3F"/>
          <w:szCs w:val="20"/>
        </w:rPr>
      </w:pPr>
      <w:r w:rsidRPr="68A2597B">
        <w:rPr>
          <w:rFonts w:eastAsia="Calibri"/>
          <w:color w:val="3F3F3F"/>
          <w:szCs w:val="20"/>
        </w:rPr>
        <w:t>One class of pupils</w:t>
      </w:r>
      <w:r w:rsidR="61ECA9ED" w:rsidRPr="68A2597B">
        <w:rPr>
          <w:rFonts w:eastAsia="Calibri"/>
          <w:color w:val="3F3F3F"/>
          <w:szCs w:val="20"/>
        </w:rPr>
        <w:t xml:space="preserve"> and three </w:t>
      </w:r>
      <w:r w:rsidR="00A55BBA">
        <w:rPr>
          <w:rFonts w:eastAsia="Calibri"/>
          <w:color w:val="3F3F3F"/>
          <w:szCs w:val="20"/>
        </w:rPr>
        <w:t xml:space="preserve">school </w:t>
      </w:r>
      <w:r w:rsidR="00BA0D9A">
        <w:rPr>
          <w:rFonts w:eastAsia="Calibri"/>
          <w:color w:val="3F3F3F"/>
          <w:szCs w:val="20"/>
        </w:rPr>
        <w:t xml:space="preserve">staff or volunteer </w:t>
      </w:r>
      <w:r w:rsidR="61ECA9ED" w:rsidRPr="68A2597B">
        <w:rPr>
          <w:rFonts w:eastAsia="Calibri"/>
          <w:color w:val="3F3F3F"/>
          <w:szCs w:val="20"/>
        </w:rPr>
        <w:t>adults</w:t>
      </w:r>
      <w:r w:rsidR="036F1ECF" w:rsidRPr="68A2597B">
        <w:rPr>
          <w:rFonts w:eastAsia="Calibri"/>
          <w:color w:val="3F3F3F"/>
          <w:szCs w:val="20"/>
        </w:rPr>
        <w:t>.</w:t>
      </w:r>
    </w:p>
    <w:p w14:paraId="6CD64822" w14:textId="77777777" w:rsidR="007E7319" w:rsidRDefault="007E7319" w:rsidP="003D2FBC">
      <w:pPr>
        <w:pStyle w:val="Header"/>
      </w:pPr>
    </w:p>
    <w:p w14:paraId="7486746E" w14:textId="2A09A4E4" w:rsidR="003D2FBC" w:rsidRDefault="003D2FBC" w:rsidP="003D2FBC">
      <w:pPr>
        <w:pStyle w:val="Header"/>
      </w:pPr>
      <w:r w:rsidRPr="00610C3A">
        <w:t>Additional resources</w:t>
      </w:r>
    </w:p>
    <w:p w14:paraId="652DA45B" w14:textId="77777777" w:rsidR="003D2FBC" w:rsidRPr="00610C3A" w:rsidRDefault="003D2FBC" w:rsidP="003D2FBC"/>
    <w:p w14:paraId="230735C4" w14:textId="6CDE018B" w:rsidR="003D2FBC" w:rsidRDefault="003D2FBC" w:rsidP="003D2FBC">
      <w:r w:rsidRPr="00610C3A">
        <w:t xml:space="preserve">LtL Trainers may require additional resources at this time. This </w:t>
      </w:r>
      <w:r w:rsidR="007E089E">
        <w:t>will</w:t>
      </w:r>
      <w:r w:rsidRPr="00610C3A">
        <w:t xml:space="preserve"> include</w:t>
      </w:r>
      <w:r w:rsidR="007E089E">
        <w:t xml:space="preserve"> as a minimum</w:t>
      </w:r>
      <w:r w:rsidRPr="00610C3A">
        <w:t>:</w:t>
      </w:r>
    </w:p>
    <w:p w14:paraId="311FF6E4" w14:textId="77777777" w:rsidR="00E3002F" w:rsidRPr="00610C3A" w:rsidRDefault="00E3002F" w:rsidP="003D2FBC"/>
    <w:p w14:paraId="66A65999" w14:textId="647FBFB3" w:rsidR="003D2FBC" w:rsidRPr="00610C3A" w:rsidRDefault="003D2FBC" w:rsidP="00E3002F">
      <w:pPr>
        <w:pStyle w:val="ListParagraph"/>
        <w:numPr>
          <w:ilvl w:val="0"/>
          <w:numId w:val="6"/>
        </w:numPr>
        <w:spacing w:after="160" w:line="259" w:lineRule="auto"/>
      </w:pPr>
      <w:r w:rsidRPr="00610C3A">
        <w:t xml:space="preserve">Carry </w:t>
      </w:r>
      <w:r w:rsidR="00120230">
        <w:t>their</w:t>
      </w:r>
      <w:r w:rsidRPr="00610C3A">
        <w:t xml:space="preserve"> own refreshments and lunch, including cutlery, mug etc.</w:t>
      </w:r>
    </w:p>
    <w:p w14:paraId="16C821AB" w14:textId="6C754980" w:rsidR="003D2FBC" w:rsidRPr="00610C3A" w:rsidRDefault="003D2FBC" w:rsidP="00E3002F">
      <w:pPr>
        <w:pStyle w:val="ListParagraph"/>
        <w:numPr>
          <w:ilvl w:val="0"/>
          <w:numId w:val="6"/>
        </w:numPr>
        <w:spacing w:after="160" w:line="259" w:lineRule="auto"/>
      </w:pPr>
      <w:r w:rsidRPr="00610C3A">
        <w:t>A handwashing / hygiene kit for</w:t>
      </w:r>
      <w:r w:rsidR="00120230">
        <w:t xml:space="preserve"> </w:t>
      </w:r>
      <w:r w:rsidRPr="00610C3A">
        <w:t xml:space="preserve">personal use including </w:t>
      </w:r>
      <w:r w:rsidR="70D048C8">
        <w:t>washable</w:t>
      </w:r>
      <w:r>
        <w:t xml:space="preserve"> </w:t>
      </w:r>
      <w:r w:rsidRPr="00610C3A">
        <w:t xml:space="preserve">face masks, hand gel, </w:t>
      </w:r>
      <w:proofErr w:type="gramStart"/>
      <w:r w:rsidRPr="00610C3A">
        <w:t>soap</w:t>
      </w:r>
      <w:proofErr w:type="gramEnd"/>
      <w:r w:rsidRPr="00610C3A">
        <w:t xml:space="preserve"> and wipes. Note that schools should be supplying this to pupils and staff.</w:t>
      </w:r>
    </w:p>
    <w:p w14:paraId="6DC38E04" w14:textId="2333D90C" w:rsidR="003D2FBC" w:rsidRPr="00610C3A" w:rsidRDefault="003D2FBC" w:rsidP="58FB3D9B">
      <w:pPr>
        <w:spacing w:after="160" w:line="259" w:lineRule="auto"/>
      </w:pPr>
      <w:r w:rsidRPr="00610C3A">
        <w:t>Duplicate equipment for activities</w:t>
      </w:r>
      <w:r w:rsidR="007E089E">
        <w:t xml:space="preserve"> may be required</w:t>
      </w:r>
      <w:r w:rsidRPr="00610C3A">
        <w:t xml:space="preserve">, should they need to be quarantined between group usage. This will rely on a combination of careful programming, schools having their own equipment supplied through our programme, or a combination of cleaning or quarantining. </w:t>
      </w:r>
    </w:p>
    <w:p w14:paraId="022C17E8" w14:textId="77777777" w:rsidR="003D2FBC" w:rsidRDefault="003D2FBC" w:rsidP="003D2FBC">
      <w:pPr>
        <w:pStyle w:val="Header"/>
      </w:pPr>
      <w:r w:rsidRPr="00610C3A">
        <w:t>References for this policy</w:t>
      </w:r>
    </w:p>
    <w:p w14:paraId="4F6B921F" w14:textId="1A1A81EE" w:rsidR="00692050" w:rsidRPr="00610C3A" w:rsidRDefault="00692050" w:rsidP="68A2597B"/>
    <w:p w14:paraId="493C6DE4" w14:textId="077EA779" w:rsidR="001654F1" w:rsidRDefault="003D2FBC" w:rsidP="003D2FBC">
      <w:r>
        <w:t>We have referenced World Health Organisation, UK Government and Scottish Government</w:t>
      </w:r>
      <w:r w:rsidR="0DEDAE46">
        <w:t>.</w:t>
      </w:r>
    </w:p>
    <w:p w14:paraId="3EE1677A" w14:textId="77777777" w:rsidR="00A20AD6" w:rsidRPr="00610C3A" w:rsidRDefault="00A20AD6" w:rsidP="00A20AD6"/>
    <w:p w14:paraId="684B8E48" w14:textId="358D7721" w:rsidR="00A20AD6" w:rsidRDefault="00A20AD6" w:rsidP="00A20AD6">
      <w:pPr>
        <w:pStyle w:val="Header"/>
      </w:pPr>
      <w:r>
        <w:t>Support from LtL</w:t>
      </w:r>
    </w:p>
    <w:p w14:paraId="6F9B803B" w14:textId="217B60F9" w:rsidR="00316C5E" w:rsidRDefault="00316C5E" w:rsidP="68A2597B"/>
    <w:p w14:paraId="1A79C94C" w14:textId="4B2E88B4" w:rsidR="00316C5E" w:rsidRPr="00A80CBF" w:rsidRDefault="00316C5E" w:rsidP="00A80CBF">
      <w:pPr>
        <w:rPr>
          <w:b/>
          <w:bCs/>
        </w:rPr>
      </w:pPr>
      <w:r w:rsidRPr="00A80CBF">
        <w:rPr>
          <w:b/>
          <w:bCs/>
        </w:rPr>
        <w:t xml:space="preserve">If </w:t>
      </w:r>
      <w:r w:rsidR="005D3100">
        <w:rPr>
          <w:b/>
          <w:bCs/>
        </w:rPr>
        <w:t>our trainers have good reason to feel</w:t>
      </w:r>
      <w:r w:rsidR="00A80CBF" w:rsidRPr="00A80CBF">
        <w:rPr>
          <w:b/>
          <w:bCs/>
        </w:rPr>
        <w:t xml:space="preserve"> </w:t>
      </w:r>
      <w:r w:rsidRPr="00A80CBF">
        <w:rPr>
          <w:b/>
          <w:bCs/>
        </w:rPr>
        <w:t>uncomfortable in a school or nursery</w:t>
      </w:r>
      <w:r w:rsidR="00A80CBF" w:rsidRPr="00A80CBF">
        <w:rPr>
          <w:b/>
          <w:bCs/>
        </w:rPr>
        <w:t xml:space="preserve"> situation because of Covid19 concerns, </w:t>
      </w:r>
      <w:r w:rsidR="005D3100">
        <w:rPr>
          <w:b/>
          <w:bCs/>
        </w:rPr>
        <w:t xml:space="preserve">they are supported in </w:t>
      </w:r>
      <w:r w:rsidR="00DA7CB6">
        <w:rPr>
          <w:b/>
          <w:bCs/>
        </w:rPr>
        <w:t>deciding</w:t>
      </w:r>
      <w:r w:rsidR="005D3100">
        <w:rPr>
          <w:b/>
          <w:bCs/>
        </w:rPr>
        <w:t xml:space="preserve"> to</w:t>
      </w:r>
      <w:r w:rsidR="00A80CBF" w:rsidRPr="00A80CBF">
        <w:rPr>
          <w:b/>
          <w:bCs/>
        </w:rPr>
        <w:t xml:space="preserve"> postpone or cancel. </w:t>
      </w:r>
      <w:r w:rsidR="005D3100">
        <w:rPr>
          <w:b/>
          <w:bCs/>
        </w:rPr>
        <w:t>They will inform an LtL Manager and School Manager immediately.</w:t>
      </w:r>
    </w:p>
    <w:p w14:paraId="4B0DF7FC" w14:textId="4186AE4C" w:rsidR="58FB3D9B" w:rsidRDefault="58FB3D9B" w:rsidP="58FB3D9B">
      <w:pPr>
        <w:rPr>
          <w:b/>
          <w:bCs/>
        </w:rPr>
      </w:pPr>
    </w:p>
    <w:p w14:paraId="69BF35B2" w14:textId="77777777" w:rsidR="00244427" w:rsidRPr="00244427" w:rsidRDefault="00244427" w:rsidP="00A80CBF"/>
    <w:p w14:paraId="49ED9DCF" w14:textId="17634FE9" w:rsidR="00BB4C3C" w:rsidRDefault="00BB4C3C" w:rsidP="68A2597B">
      <w:pPr>
        <w:spacing w:line="259" w:lineRule="auto"/>
        <w:rPr>
          <w:sz w:val="18"/>
          <w:szCs w:val="18"/>
        </w:rPr>
      </w:pPr>
      <w:r w:rsidRPr="68A2597B">
        <w:rPr>
          <w:sz w:val="18"/>
          <w:szCs w:val="18"/>
        </w:rPr>
        <w:t xml:space="preserve">Updated: </w:t>
      </w:r>
      <w:r w:rsidR="00BA0D9A">
        <w:rPr>
          <w:sz w:val="18"/>
          <w:szCs w:val="18"/>
        </w:rPr>
        <w:t>21/12/21 MR</w:t>
      </w:r>
    </w:p>
    <w:p w14:paraId="732B59A0" w14:textId="22DD8B9C" w:rsidR="1B5997F0" w:rsidRDefault="1B5997F0" w:rsidP="1B5997F0">
      <w:pPr>
        <w:spacing w:line="259" w:lineRule="auto"/>
        <w:rPr>
          <w:rFonts w:eastAsia="Calibri"/>
          <w:szCs w:val="20"/>
        </w:rPr>
      </w:pPr>
    </w:p>
    <w:sectPr w:rsidR="1B5997F0" w:rsidSect="003D2FBC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FAD4" w14:textId="77777777" w:rsidR="00864749" w:rsidRDefault="00864749" w:rsidP="00375899">
      <w:r>
        <w:separator/>
      </w:r>
    </w:p>
  </w:endnote>
  <w:endnote w:type="continuationSeparator" w:id="0">
    <w:p w14:paraId="7FD18D1C" w14:textId="77777777" w:rsidR="00864749" w:rsidRDefault="00864749" w:rsidP="00375899">
      <w:r>
        <w:continuationSeparator/>
      </w:r>
    </w:p>
  </w:endnote>
  <w:endnote w:type="continuationNotice" w:id="1">
    <w:p w14:paraId="3F5ECB1B" w14:textId="77777777" w:rsidR="00864749" w:rsidRDefault="00864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nsportDOT-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779F" w14:textId="10BB9B95" w:rsidR="00375899" w:rsidRDefault="00B52C5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084C6093" wp14:editId="661D76F9">
          <wp:simplePos x="0" y="0"/>
          <wp:positionH relativeFrom="column">
            <wp:posOffset>-914400</wp:posOffset>
          </wp:positionH>
          <wp:positionV relativeFrom="paragraph">
            <wp:posOffset>-988060</wp:posOffset>
          </wp:positionV>
          <wp:extent cx="7558050" cy="1572562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-template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50" cy="1572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648" w:rsidRPr="00AF4ED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E12A825" wp14:editId="330B0818">
              <wp:simplePos x="0" y="0"/>
              <wp:positionH relativeFrom="column">
                <wp:posOffset>-914400</wp:posOffset>
              </wp:positionH>
              <wp:positionV relativeFrom="paragraph">
                <wp:posOffset>-151063</wp:posOffset>
              </wp:positionV>
              <wp:extent cx="7549014" cy="442595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014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DD03A" w14:textId="527D4489" w:rsidR="001654F1" w:rsidRPr="004372AA" w:rsidRDefault="001654F1" w:rsidP="001654F1">
                          <w:pPr>
                            <w:jc w:val="center"/>
                            <w:rPr>
                              <w:rFonts w:eastAsia="Times New Roman"/>
                              <w:color w:val="4C4D4F"/>
                              <w:sz w:val="16"/>
                              <w:szCs w:val="16"/>
                            </w:rPr>
                          </w:pPr>
                          <w:r w:rsidRPr="00A11F77">
                            <w:rPr>
                              <w:rFonts w:eastAsia="Times New Roman"/>
                              <w:color w:val="4C4D4F"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eastAsia="Times New Roman"/>
                              <w:color w:val="4C4D4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72AA">
                            <w:rPr>
                              <w:rFonts w:eastAsia="Times New Roman"/>
                              <w:color w:val="4C4D4F"/>
                              <w:sz w:val="16"/>
                              <w:szCs w:val="16"/>
                            </w:rPr>
                            <w:t>Learning through Landscapes</w:t>
                          </w:r>
                          <w:r w:rsidR="00B66A27">
                            <w:rPr>
                              <w:rFonts w:eastAsia="Times New Roman"/>
                              <w:color w:val="4C4D4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color w:val="4C4D4F"/>
                              <w:sz w:val="16"/>
                              <w:szCs w:val="16"/>
                            </w:rPr>
                            <w:t>|   www.ltl.org.uk</w:t>
                          </w:r>
                        </w:p>
                        <w:p w14:paraId="15795F8D" w14:textId="77777777" w:rsidR="001654F1" w:rsidRPr="00A11F77" w:rsidRDefault="001654F1" w:rsidP="001654F1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A11F77">
                            <w:rPr>
                              <w:rFonts w:eastAsia="Times New Roman"/>
                              <w:color w:val="4C4D4F"/>
                              <w:sz w:val="16"/>
                              <w:szCs w:val="16"/>
                            </w:rPr>
                            <w:t>Registered charity no. in England and Wales 803270 and in Scotland SCO38890</w:t>
                          </w:r>
                        </w:p>
                        <w:p w14:paraId="6C536EA0" w14:textId="77777777" w:rsidR="001654F1" w:rsidRPr="007873A8" w:rsidRDefault="001654F1" w:rsidP="001654F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TransportDOT-Bol"/>
                              <w:color w:val="4C4D4F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2E12A825">
              <v:stroke joinstyle="miter"/>
              <v:path gradientshapeok="t" o:connecttype="rect"/>
            </v:shapetype>
            <v:shape id="Text Box 29" style="position:absolute;margin-left:-1in;margin-top:-11.9pt;width:594.4pt;height:34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">
              <v:textbox>
                <w:txbxContent>
                  <w:p w:rsidRPr="004372AA" w:rsidR="001654F1" w:rsidP="001654F1" w:rsidRDefault="001654F1" w14:paraId="1C6DD03A" w14:textId="527D4489">
                    <w:pPr>
                      <w:jc w:val="center"/>
                      <w:rPr>
                        <w:rFonts w:eastAsia="Times New Roman"/>
                        <w:color w:val="4C4D4F"/>
                        <w:sz w:val="16"/>
                        <w:szCs w:val="16"/>
                      </w:rPr>
                    </w:pPr>
                    <w:r w:rsidRPr="00A11F77">
                      <w:rPr>
                        <w:rFonts w:eastAsia="Times New Roman"/>
                        <w:color w:val="4C4D4F"/>
                        <w:sz w:val="16"/>
                        <w:szCs w:val="16"/>
                      </w:rPr>
                      <w:t>©</w:t>
                    </w:r>
                    <w:r>
                      <w:rPr>
                        <w:rFonts w:eastAsia="Times New Roman"/>
                        <w:color w:val="4C4D4F"/>
                        <w:sz w:val="16"/>
                        <w:szCs w:val="16"/>
                      </w:rPr>
                      <w:t xml:space="preserve"> </w:t>
                    </w:r>
                    <w:r w:rsidRPr="004372AA">
                      <w:rPr>
                        <w:rFonts w:eastAsia="Times New Roman"/>
                        <w:color w:val="4C4D4F"/>
                        <w:sz w:val="16"/>
                        <w:szCs w:val="16"/>
                      </w:rPr>
                      <w:t>Learning through Landscapes</w:t>
                    </w:r>
                    <w:r w:rsidR="00B66A27">
                      <w:rPr>
                        <w:rFonts w:eastAsia="Times New Roman"/>
                        <w:color w:val="4C4D4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Times New Roman"/>
                        <w:color w:val="4C4D4F"/>
                        <w:sz w:val="16"/>
                        <w:szCs w:val="16"/>
                      </w:rPr>
                      <w:t>|   www.ltl.org.uk</w:t>
                    </w:r>
                  </w:p>
                  <w:p w:rsidRPr="00A11F77" w:rsidR="001654F1" w:rsidP="001654F1" w:rsidRDefault="001654F1" w14:paraId="15795F8D" w14:textId="77777777">
                    <w:pPr>
                      <w:jc w:val="center"/>
                      <w:rPr>
                        <w:rFonts w:ascii="Times New Roman" w:hAnsi="Times New Roman" w:eastAsia="Times New Roman"/>
                        <w:color w:val="000000"/>
                        <w:sz w:val="16"/>
                        <w:szCs w:val="16"/>
                      </w:rPr>
                    </w:pPr>
                    <w:r w:rsidRPr="00A11F77">
                      <w:rPr>
                        <w:rFonts w:eastAsia="Times New Roman"/>
                        <w:color w:val="4C4D4F"/>
                        <w:sz w:val="16"/>
                        <w:szCs w:val="16"/>
                      </w:rPr>
                      <w:t>Registered charity no. in England and Wales 803270 and in Scotland SCO38890</w:t>
                    </w:r>
                  </w:p>
                  <w:p w:rsidRPr="007873A8" w:rsidR="001654F1" w:rsidP="001654F1" w:rsidRDefault="001654F1" w14:paraId="6C536EA0" w14:textId="7777777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TransportDOT-Bol"/>
                        <w:color w:val="4C4D4F"/>
                        <w:sz w:val="16"/>
                        <w:szCs w:val="16"/>
                        <w:lang w:eastAsia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8945" w14:textId="77777777" w:rsidR="00864749" w:rsidRDefault="00864749" w:rsidP="00375899">
      <w:r>
        <w:separator/>
      </w:r>
    </w:p>
  </w:footnote>
  <w:footnote w:type="continuationSeparator" w:id="0">
    <w:p w14:paraId="71D23392" w14:textId="77777777" w:rsidR="00864749" w:rsidRDefault="00864749" w:rsidP="00375899">
      <w:r>
        <w:continuationSeparator/>
      </w:r>
    </w:p>
  </w:footnote>
  <w:footnote w:type="continuationNotice" w:id="1">
    <w:p w14:paraId="3EF882EC" w14:textId="77777777" w:rsidR="00864749" w:rsidRDefault="00864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AEE5" w14:textId="2063809D" w:rsidR="00375899" w:rsidRDefault="00375899" w:rsidP="003239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49DD6E" wp14:editId="34A59E42">
          <wp:simplePos x="0" y="0"/>
          <wp:positionH relativeFrom="column">
            <wp:posOffset>-901700</wp:posOffset>
          </wp:positionH>
          <wp:positionV relativeFrom="page">
            <wp:posOffset>14605</wp:posOffset>
          </wp:positionV>
          <wp:extent cx="7562215" cy="9569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template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175"/>
    <w:multiLevelType w:val="hybridMultilevel"/>
    <w:tmpl w:val="C31820A8"/>
    <w:lvl w:ilvl="0" w:tplc="0C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851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E18B5"/>
    <w:multiLevelType w:val="hybridMultilevel"/>
    <w:tmpl w:val="076E7D30"/>
    <w:lvl w:ilvl="0" w:tplc="10B8B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65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EE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07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4A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301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02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23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C3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2646"/>
    <w:multiLevelType w:val="hybridMultilevel"/>
    <w:tmpl w:val="EE7456DC"/>
    <w:lvl w:ilvl="0" w:tplc="B9AE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688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A4D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E5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EA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4F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E5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A6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E1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A17"/>
    <w:multiLevelType w:val="hybridMultilevel"/>
    <w:tmpl w:val="D30CFD4A"/>
    <w:lvl w:ilvl="0" w:tplc="5128C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158BF"/>
    <w:multiLevelType w:val="hybridMultilevel"/>
    <w:tmpl w:val="BFFEFCCA"/>
    <w:lvl w:ilvl="0" w:tplc="2506A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D4B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8A7275"/>
    <w:multiLevelType w:val="hybridMultilevel"/>
    <w:tmpl w:val="FFFFFFFF"/>
    <w:lvl w:ilvl="0" w:tplc="73481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258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FA1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65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CE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6D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C0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C5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07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47BE5"/>
    <w:multiLevelType w:val="hybridMultilevel"/>
    <w:tmpl w:val="B12A1D42"/>
    <w:lvl w:ilvl="0" w:tplc="ED50D144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33ED8"/>
    <w:multiLevelType w:val="hybridMultilevel"/>
    <w:tmpl w:val="2AD820A4"/>
    <w:lvl w:ilvl="0" w:tplc="F6B41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D4B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AB5900"/>
    <w:multiLevelType w:val="hybridMultilevel"/>
    <w:tmpl w:val="313295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46BA9"/>
    <w:multiLevelType w:val="hybridMultilevel"/>
    <w:tmpl w:val="1BAACED2"/>
    <w:lvl w:ilvl="0" w:tplc="ED50D144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F2F5D"/>
    <w:multiLevelType w:val="hybridMultilevel"/>
    <w:tmpl w:val="795A1602"/>
    <w:lvl w:ilvl="0" w:tplc="1B18C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D4B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9D2E80"/>
    <w:multiLevelType w:val="hybridMultilevel"/>
    <w:tmpl w:val="07E07FB4"/>
    <w:lvl w:ilvl="0" w:tplc="CD6A1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99"/>
    <w:rsid w:val="00001929"/>
    <w:rsid w:val="00001E23"/>
    <w:rsid w:val="00055156"/>
    <w:rsid w:val="000C2DE5"/>
    <w:rsid w:val="001027E4"/>
    <w:rsid w:val="00106955"/>
    <w:rsid w:val="00120230"/>
    <w:rsid w:val="001421DD"/>
    <w:rsid w:val="001529C5"/>
    <w:rsid w:val="00153F3C"/>
    <w:rsid w:val="001654F1"/>
    <w:rsid w:val="001C73FA"/>
    <w:rsid w:val="00244427"/>
    <w:rsid w:val="00255F8D"/>
    <w:rsid w:val="00262095"/>
    <w:rsid w:val="00266D50"/>
    <w:rsid w:val="002B7EB0"/>
    <w:rsid w:val="002E09C1"/>
    <w:rsid w:val="002F548D"/>
    <w:rsid w:val="00316C5E"/>
    <w:rsid w:val="00323944"/>
    <w:rsid w:val="00375899"/>
    <w:rsid w:val="003B13E1"/>
    <w:rsid w:val="003D2FBC"/>
    <w:rsid w:val="003D358A"/>
    <w:rsid w:val="003D4301"/>
    <w:rsid w:val="00427606"/>
    <w:rsid w:val="004B338B"/>
    <w:rsid w:val="004C42A0"/>
    <w:rsid w:val="004E1170"/>
    <w:rsid w:val="00511802"/>
    <w:rsid w:val="00516627"/>
    <w:rsid w:val="005900AF"/>
    <w:rsid w:val="005A697D"/>
    <w:rsid w:val="005C1D53"/>
    <w:rsid w:val="005C45A0"/>
    <w:rsid w:val="005D0454"/>
    <w:rsid w:val="005D3100"/>
    <w:rsid w:val="0060507E"/>
    <w:rsid w:val="00606BEC"/>
    <w:rsid w:val="00635966"/>
    <w:rsid w:val="00666B67"/>
    <w:rsid w:val="00692050"/>
    <w:rsid w:val="00692291"/>
    <w:rsid w:val="006B08BB"/>
    <w:rsid w:val="00700C4B"/>
    <w:rsid w:val="007115BA"/>
    <w:rsid w:val="007246CA"/>
    <w:rsid w:val="0078496B"/>
    <w:rsid w:val="007A5EF8"/>
    <w:rsid w:val="007D0935"/>
    <w:rsid w:val="007E089E"/>
    <w:rsid w:val="007E7319"/>
    <w:rsid w:val="007F5A65"/>
    <w:rsid w:val="00800540"/>
    <w:rsid w:val="0081723A"/>
    <w:rsid w:val="008503EF"/>
    <w:rsid w:val="00864749"/>
    <w:rsid w:val="0087496B"/>
    <w:rsid w:val="008A40B1"/>
    <w:rsid w:val="008F365A"/>
    <w:rsid w:val="008F6BD2"/>
    <w:rsid w:val="009666A7"/>
    <w:rsid w:val="00983230"/>
    <w:rsid w:val="009B2B16"/>
    <w:rsid w:val="009B4692"/>
    <w:rsid w:val="00A20AD6"/>
    <w:rsid w:val="00A27065"/>
    <w:rsid w:val="00A35C65"/>
    <w:rsid w:val="00A55BBA"/>
    <w:rsid w:val="00A60C85"/>
    <w:rsid w:val="00A80CBF"/>
    <w:rsid w:val="00AC33F5"/>
    <w:rsid w:val="00AD649D"/>
    <w:rsid w:val="00B03CAE"/>
    <w:rsid w:val="00B21609"/>
    <w:rsid w:val="00B52C51"/>
    <w:rsid w:val="00B66A27"/>
    <w:rsid w:val="00B74E98"/>
    <w:rsid w:val="00B75288"/>
    <w:rsid w:val="00B83648"/>
    <w:rsid w:val="00BA0D9A"/>
    <w:rsid w:val="00BA1FBD"/>
    <w:rsid w:val="00BB4C3C"/>
    <w:rsid w:val="00BD1FB9"/>
    <w:rsid w:val="00BF722E"/>
    <w:rsid w:val="00C045E5"/>
    <w:rsid w:val="00C21B1D"/>
    <w:rsid w:val="00C27767"/>
    <w:rsid w:val="00C47A77"/>
    <w:rsid w:val="00C57659"/>
    <w:rsid w:val="00CA244F"/>
    <w:rsid w:val="00D030EF"/>
    <w:rsid w:val="00D6684B"/>
    <w:rsid w:val="00D9343B"/>
    <w:rsid w:val="00DA7CB6"/>
    <w:rsid w:val="00E103C9"/>
    <w:rsid w:val="00E106A7"/>
    <w:rsid w:val="00E27F5B"/>
    <w:rsid w:val="00E3002F"/>
    <w:rsid w:val="00E61D33"/>
    <w:rsid w:val="00E70190"/>
    <w:rsid w:val="00EB6F46"/>
    <w:rsid w:val="00EF0EC8"/>
    <w:rsid w:val="00F35438"/>
    <w:rsid w:val="00F4B3FB"/>
    <w:rsid w:val="00F715EC"/>
    <w:rsid w:val="036F1ECF"/>
    <w:rsid w:val="04B8D54B"/>
    <w:rsid w:val="06250655"/>
    <w:rsid w:val="06DBD271"/>
    <w:rsid w:val="087C76AD"/>
    <w:rsid w:val="0DEDAE46"/>
    <w:rsid w:val="100FB09A"/>
    <w:rsid w:val="18D4E576"/>
    <w:rsid w:val="19B676C6"/>
    <w:rsid w:val="1B5997F0"/>
    <w:rsid w:val="1B8C6459"/>
    <w:rsid w:val="1EFA2C27"/>
    <w:rsid w:val="20DCF0D4"/>
    <w:rsid w:val="2474F8C1"/>
    <w:rsid w:val="25CF8B35"/>
    <w:rsid w:val="26D2E1D3"/>
    <w:rsid w:val="27A74E60"/>
    <w:rsid w:val="2A82EC83"/>
    <w:rsid w:val="2B705877"/>
    <w:rsid w:val="2F8AB001"/>
    <w:rsid w:val="3043C99A"/>
    <w:rsid w:val="31DF99FB"/>
    <w:rsid w:val="337B6A5C"/>
    <w:rsid w:val="384EDB7F"/>
    <w:rsid w:val="3A341DF6"/>
    <w:rsid w:val="3F946C4C"/>
    <w:rsid w:val="40D67BD4"/>
    <w:rsid w:val="41F7F369"/>
    <w:rsid w:val="428E4B2E"/>
    <w:rsid w:val="4442CA96"/>
    <w:rsid w:val="448040E9"/>
    <w:rsid w:val="44CA399D"/>
    <w:rsid w:val="46D14852"/>
    <w:rsid w:val="48E94FE9"/>
    <w:rsid w:val="4BB87DCC"/>
    <w:rsid w:val="4C5E1244"/>
    <w:rsid w:val="51E17E5B"/>
    <w:rsid w:val="5370F7FD"/>
    <w:rsid w:val="5894A3F8"/>
    <w:rsid w:val="58FB3D9B"/>
    <w:rsid w:val="593D0578"/>
    <w:rsid w:val="5B50FDA8"/>
    <w:rsid w:val="5CDF2D25"/>
    <w:rsid w:val="61ECA9ED"/>
    <w:rsid w:val="6239B13C"/>
    <w:rsid w:val="630F41DA"/>
    <w:rsid w:val="64AF0FF1"/>
    <w:rsid w:val="68A2597B"/>
    <w:rsid w:val="6A56D4A8"/>
    <w:rsid w:val="6BA95998"/>
    <w:rsid w:val="6C5B5F2C"/>
    <w:rsid w:val="6E172A8B"/>
    <w:rsid w:val="6FC9E820"/>
    <w:rsid w:val="70048F5F"/>
    <w:rsid w:val="70D048C8"/>
    <w:rsid w:val="74C7F8E5"/>
    <w:rsid w:val="75780FF3"/>
    <w:rsid w:val="77BCFE57"/>
    <w:rsid w:val="78D991C9"/>
    <w:rsid w:val="7B942AC5"/>
    <w:rsid w:val="7F1E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748077"/>
  <w15:chartTrackingRefBased/>
  <w15:docId w15:val="{0DD15432-D341-7C4C-84AE-22A4D1F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sz w:val="21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767"/>
    <w:rPr>
      <w:rFonts w:ascii="Lucida Sans" w:hAnsi="Lucida Sans"/>
      <w:color w:val="3F4040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5540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FBC"/>
    <w:pPr>
      <w:keepNext/>
      <w:keepLines/>
      <w:spacing w:before="40" w:line="259" w:lineRule="auto"/>
      <w:outlineLvl w:val="1"/>
    </w:pPr>
    <w:rPr>
      <w:rFonts w:eastAsiaTheme="majorEastAsia" w:cstheme="majorBidi"/>
      <w:color w:val="auto"/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D2FBC"/>
    <w:pPr>
      <w:spacing w:line="259" w:lineRule="auto"/>
      <w:outlineLvl w:val="2"/>
    </w:pPr>
    <w:rPr>
      <w:rFonts w:ascii="Lucida Sans" w:hAnsi="Lucida Sans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F715EC"/>
    <w:pPr>
      <w:tabs>
        <w:tab w:val="center" w:pos="4320"/>
        <w:tab w:val="right" w:pos="8640"/>
      </w:tabs>
    </w:pPr>
    <w:rPr>
      <w:b/>
      <w:color w:val="AFCD4B"/>
      <w:sz w:val="24"/>
    </w:rPr>
  </w:style>
  <w:style w:type="character" w:customStyle="1" w:styleId="HeaderChar">
    <w:name w:val="Header Char"/>
    <w:basedOn w:val="DefaultParagraphFont"/>
    <w:link w:val="Header"/>
    <w:rsid w:val="00F715EC"/>
    <w:rPr>
      <w:rFonts w:ascii="Lucida Sans" w:hAnsi="Lucida Sans"/>
      <w:b/>
      <w:color w:val="AFCD4B"/>
      <w:sz w:val="24"/>
    </w:rPr>
  </w:style>
  <w:style w:type="paragraph" w:customStyle="1" w:styleId="AITOC1">
    <w:name w:val="AI TOC 1"/>
    <w:basedOn w:val="Normal"/>
    <w:autoRedefine/>
    <w:qFormat/>
    <w:rsid w:val="00516627"/>
    <w:rPr>
      <w:rFonts w:eastAsia="Times New Roman"/>
      <w:b/>
      <w:color w:val="AFCD4B" w:themeColor="accent2"/>
      <w:sz w:val="36"/>
    </w:rPr>
  </w:style>
  <w:style w:type="paragraph" w:customStyle="1" w:styleId="SGFleetParagraphText">
    <w:name w:val="SG Fleet Paragraph Text"/>
    <w:basedOn w:val="Normal"/>
    <w:autoRedefine/>
    <w:qFormat/>
    <w:rsid w:val="008503EF"/>
    <w:rPr>
      <w:rFonts w:ascii="Calibri" w:eastAsiaTheme="majorEastAsia" w:hAnsi="Calibri" w:cs="Calibri"/>
      <w:color w:val="auto"/>
      <w:sz w:val="22"/>
      <w:szCs w:val="20"/>
      <w:lang w:eastAsia="ja-JP"/>
    </w:rPr>
  </w:style>
  <w:style w:type="paragraph" w:customStyle="1" w:styleId="SGFleetParagraphTextBOLD">
    <w:name w:val="SG Fleet Paragraph Text BOLD"/>
    <w:basedOn w:val="SGFleetParagraphText"/>
    <w:autoRedefine/>
    <w:qFormat/>
    <w:rsid w:val="008503EF"/>
    <w:rPr>
      <w:b/>
      <w:sz w:val="20"/>
    </w:rPr>
  </w:style>
  <w:style w:type="paragraph" w:customStyle="1" w:styleId="SGFleetParagraphTextItalic">
    <w:name w:val="SG Fleet Paragraph Text Italic"/>
    <w:basedOn w:val="SGFleetParagraphText"/>
    <w:autoRedefine/>
    <w:qFormat/>
    <w:rsid w:val="008503EF"/>
    <w:rPr>
      <w:i/>
      <w:sz w:val="20"/>
    </w:rPr>
  </w:style>
  <w:style w:type="paragraph" w:styleId="Footer">
    <w:name w:val="footer"/>
    <w:basedOn w:val="Normal"/>
    <w:link w:val="FooterChar"/>
    <w:uiPriority w:val="99"/>
    <w:unhideWhenUsed/>
    <w:rsid w:val="00375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899"/>
  </w:style>
  <w:style w:type="paragraph" w:customStyle="1" w:styleId="SubtitleLTL">
    <w:name w:val="Subtitle LTL"/>
    <w:basedOn w:val="Header"/>
    <w:qFormat/>
    <w:rsid w:val="00C27767"/>
    <w:rPr>
      <w:color w:val="3F4040" w:themeColor="text2"/>
      <w:sz w:val="20"/>
    </w:rPr>
  </w:style>
  <w:style w:type="paragraph" w:styleId="ListParagraph">
    <w:name w:val="List Paragraph"/>
    <w:basedOn w:val="Normal"/>
    <w:uiPriority w:val="34"/>
    <w:qFormat/>
    <w:rsid w:val="001654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2FBC"/>
    <w:rPr>
      <w:rFonts w:ascii="Lucida Sans" w:eastAsiaTheme="majorEastAsia" w:hAnsi="Lucida Sans" w:cstheme="majorBidi"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FBC"/>
    <w:rPr>
      <w:rFonts w:ascii="Lucida Sans" w:eastAsiaTheme="majorEastAsia" w:hAnsi="Lucida Sans" w:cstheme="majorBidi"/>
      <w:b/>
      <w:bCs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2F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2FBC"/>
    <w:rPr>
      <w:rFonts w:asciiTheme="majorHAnsi" w:eastAsiaTheme="majorEastAsia" w:hAnsiTheme="majorHAnsi" w:cstheme="majorBidi"/>
      <w:color w:val="D5540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D5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D50"/>
    <w:rPr>
      <w:rFonts w:ascii="Lucida Sans" w:hAnsi="Lucida Sans"/>
      <w:color w:val="3F4040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D5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35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TL 2">
      <a:dk1>
        <a:srgbClr val="3F4040"/>
      </a:dk1>
      <a:lt1>
        <a:srgbClr val="FFFFFF"/>
      </a:lt1>
      <a:dk2>
        <a:srgbClr val="3F4040"/>
      </a:dk2>
      <a:lt2>
        <a:srgbClr val="E7E6E6"/>
      </a:lt2>
      <a:accent1>
        <a:srgbClr val="FE7820"/>
      </a:accent1>
      <a:accent2>
        <a:srgbClr val="AFCD4B"/>
      </a:accent2>
      <a:accent3>
        <a:srgbClr val="E2E238"/>
      </a:accent3>
      <a:accent4>
        <a:srgbClr val="0492C3"/>
      </a:accent4>
      <a:accent5>
        <a:srgbClr val="7E344F"/>
      </a:accent5>
      <a:accent6>
        <a:srgbClr val="C53E50"/>
      </a:accent6>
      <a:hlink>
        <a:srgbClr val="F1783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744d05-9b28-4561-9e17-f0869cdae01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E1354E647454380FFF7617BBD592D" ma:contentTypeVersion="13" ma:contentTypeDescription="Create a new document." ma:contentTypeScope="" ma:versionID="45c728ec63623883ad62b3f85de33d8d">
  <xsd:schema xmlns:xsd="http://www.w3.org/2001/XMLSchema" xmlns:xs="http://www.w3.org/2001/XMLSchema" xmlns:p="http://schemas.microsoft.com/office/2006/metadata/properties" xmlns:ns2="8a23ff1e-33bb-4f61-a0e8-9c7785852f7c" xmlns:ns3="73744d05-9b28-4561-9e17-f0869cdae012" targetNamespace="http://schemas.microsoft.com/office/2006/metadata/properties" ma:root="true" ma:fieldsID="11ee103ddad391676ff336b21d7e89e2" ns2:_="" ns3:_="">
    <xsd:import namespace="8a23ff1e-33bb-4f61-a0e8-9c7785852f7c"/>
    <xsd:import namespace="73744d05-9b28-4561-9e17-f0869cdae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3ff1e-33bb-4f61-a0e8-9c7785852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d05-9b28-4561-9e17-f0869cdae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C0DD-B905-493F-B1BE-BD38C7598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F0F65-AFB1-41A7-B907-7D1D18DA767E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3744d05-9b28-4561-9e17-f0869cdae012"/>
    <ds:schemaRef ds:uri="http://purl.org/dc/dcmitype/"/>
    <ds:schemaRef ds:uri="http://schemas.microsoft.com/office/infopath/2007/PartnerControls"/>
    <ds:schemaRef ds:uri="8a23ff1e-33bb-4f61-a0e8-9c7785852f7c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2D1082-5377-4EFB-AA89-4ECFD5621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3ff1e-33bb-4f61-a0e8-9c7785852f7c"/>
    <ds:schemaRef ds:uri="73744d05-9b28-4561-9e17-f0869cdae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55FE7-CB4A-4A5A-BB1B-DF904C13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Cattermole</dc:creator>
  <cp:keywords/>
  <dc:description/>
  <cp:lastModifiedBy>Matt Robinson</cp:lastModifiedBy>
  <cp:revision>72</cp:revision>
  <dcterms:created xsi:type="dcterms:W3CDTF">2020-08-13T15:05:00Z</dcterms:created>
  <dcterms:modified xsi:type="dcterms:W3CDTF">2021-12-21T10:32:00Z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0x010100A3BE1354E647454380FFF7617BBD592D</vt:lpwstr>
  </property>
  <property fmtid="{D5CDD505-2E9C-101B-9397-08002B2CF9AE}" pid="3" name="Order">
    <vt:r8>44916300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