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95"/>
        <w:gridCol w:w="1985"/>
        <w:gridCol w:w="425"/>
        <w:gridCol w:w="1559"/>
        <w:gridCol w:w="284"/>
        <w:gridCol w:w="2348"/>
      </w:tblGrid>
      <w:tr w:rsidR="00677B47" w:rsidRPr="00677B47" w14:paraId="529FEA9C" w14:textId="77777777" w:rsidTr="00273F66">
        <w:trPr>
          <w:trHeight w:val="1134"/>
          <w:jc w:val="center"/>
        </w:trPr>
        <w:tc>
          <w:tcPr>
            <w:tcW w:w="2395" w:type="dxa"/>
            <w:shd w:val="clear" w:color="auto" w:fill="D9D9D9" w:themeFill="background1" w:themeFillShade="D9"/>
            <w:vAlign w:val="center"/>
          </w:tcPr>
          <w:p w14:paraId="3BAD76B3" w14:textId="77777777" w:rsidR="00141B0D" w:rsidRPr="00677B47" w:rsidRDefault="00C30EE5" w:rsidP="004E2896">
            <w:pPr>
              <w:rPr>
                <w:rFonts w:ascii="Lucida Sans" w:hAnsi="Lucida Sans"/>
                <w:color w:val="auto"/>
                <w:sz w:val="20"/>
                <w:szCs w:val="20"/>
              </w:rPr>
            </w:pPr>
            <w:r w:rsidRPr="00677B47">
              <w:rPr>
                <w:rFonts w:ascii="Lucida Sans" w:hAnsi="Lucida Sans"/>
                <w:color w:val="auto"/>
                <w:sz w:val="20"/>
                <w:szCs w:val="20"/>
              </w:rPr>
              <w:t>Subject of risk assessment:</w:t>
            </w:r>
          </w:p>
        </w:tc>
        <w:sdt>
          <w:sdtPr>
            <w:rPr>
              <w:rFonts w:ascii="Lucida Sans" w:hAnsi="Lucida Sans"/>
              <w:color w:val="auto"/>
              <w:sz w:val="20"/>
              <w:szCs w:val="20"/>
            </w:rPr>
            <w:alias w:val="Subject"/>
            <w:id w:val="1762018309"/>
            <w:placeholder>
              <w:docPart w:val="671B2BA4DF824993A6DB0B1577F5EFF1"/>
            </w:placeholder>
            <w:dataBinding w:prefixMappings="xmlns:ns0='http://purl.org/dc/elements/1.1/' xmlns:ns1='http://schemas.openxmlformats.org/package/2006/metadata/core-properties' " w:xpath="/ns1:coreProperties[1]/ns0:subject[1]" w:storeItemID="{6C3C8BC8-F283-45AE-878A-BAB7291924A1}"/>
            <w:text/>
          </w:sdtPr>
          <w:sdtEndPr/>
          <w:sdtContent>
            <w:tc>
              <w:tcPr>
                <w:tcW w:w="6601" w:type="dxa"/>
                <w:gridSpan w:val="5"/>
                <w:vAlign w:val="center"/>
              </w:tcPr>
              <w:p w14:paraId="08AF92D0" w14:textId="77777777" w:rsidR="00141B0D" w:rsidRPr="00677B47" w:rsidRDefault="006E13BE">
                <w:pPr>
                  <w:rPr>
                    <w:rFonts w:ascii="Lucida Sans" w:hAnsi="Lucida Sans"/>
                    <w:color w:val="auto"/>
                    <w:sz w:val="20"/>
                    <w:szCs w:val="20"/>
                  </w:rPr>
                </w:pPr>
                <w:r w:rsidRPr="00677B47">
                  <w:rPr>
                    <w:rFonts w:ascii="Lucida Sans" w:hAnsi="Lucida Sans"/>
                    <w:color w:val="auto"/>
                    <w:sz w:val="20"/>
                    <w:szCs w:val="20"/>
                  </w:rPr>
                  <w:t>School playground (venue)</w:t>
                </w:r>
              </w:p>
            </w:tc>
          </w:sdtContent>
        </w:sdt>
      </w:tr>
      <w:tr w:rsidR="00677B47" w:rsidRPr="00677B47" w14:paraId="31DD2D0E" w14:textId="77777777" w:rsidTr="00273F66">
        <w:trPr>
          <w:trHeight w:val="3402"/>
          <w:jc w:val="center"/>
        </w:trPr>
        <w:tc>
          <w:tcPr>
            <w:tcW w:w="2395" w:type="dxa"/>
            <w:shd w:val="clear" w:color="auto" w:fill="D9D9D9" w:themeFill="background1" w:themeFillShade="D9"/>
            <w:vAlign w:val="center"/>
          </w:tcPr>
          <w:p w14:paraId="5BF85396" w14:textId="77777777" w:rsidR="00141B0D" w:rsidRPr="00677B47" w:rsidRDefault="00141B0D">
            <w:pPr>
              <w:rPr>
                <w:rFonts w:ascii="Lucida Sans" w:hAnsi="Lucida Sans"/>
                <w:color w:val="auto"/>
                <w:sz w:val="20"/>
                <w:szCs w:val="20"/>
              </w:rPr>
            </w:pPr>
            <w:r w:rsidRPr="00677B47">
              <w:rPr>
                <w:rFonts w:ascii="Lucida Sans" w:hAnsi="Lucida Sans"/>
                <w:color w:val="auto"/>
                <w:sz w:val="20"/>
                <w:szCs w:val="20"/>
              </w:rPr>
              <w:t xml:space="preserve">Brief description of activity, location, feature, </w:t>
            </w:r>
            <w:proofErr w:type="gramStart"/>
            <w:r w:rsidRPr="00677B47">
              <w:rPr>
                <w:rFonts w:ascii="Lucida Sans" w:hAnsi="Lucida Sans"/>
                <w:color w:val="auto"/>
                <w:sz w:val="20"/>
                <w:szCs w:val="20"/>
              </w:rPr>
              <w:t>activity</w:t>
            </w:r>
            <w:proofErr w:type="gramEnd"/>
            <w:r w:rsidRPr="00677B47">
              <w:rPr>
                <w:rFonts w:ascii="Lucida Sans" w:hAnsi="Lucida Sans"/>
                <w:color w:val="auto"/>
                <w:sz w:val="20"/>
                <w:szCs w:val="20"/>
              </w:rPr>
              <w:t xml:space="preserve"> and equipment used.</w:t>
            </w:r>
          </w:p>
        </w:tc>
        <w:tc>
          <w:tcPr>
            <w:tcW w:w="6601" w:type="dxa"/>
            <w:gridSpan w:val="5"/>
            <w:vAlign w:val="center"/>
          </w:tcPr>
          <w:p w14:paraId="60AB976D" w14:textId="77777777" w:rsidR="00141B0D" w:rsidRPr="00677B47" w:rsidRDefault="00972262">
            <w:pPr>
              <w:rPr>
                <w:rFonts w:ascii="Lucida Sans" w:hAnsi="Lucida Sans"/>
                <w:color w:val="auto"/>
                <w:sz w:val="20"/>
                <w:szCs w:val="20"/>
              </w:rPr>
            </w:pPr>
            <w:r w:rsidRPr="00677B47">
              <w:rPr>
                <w:rFonts w:ascii="Lucida Sans" w:hAnsi="Lucida Sans" w:cs="Helvetica"/>
                <w:color w:val="auto"/>
                <w:sz w:val="20"/>
                <w:szCs w:val="20"/>
              </w:rPr>
              <w:t xml:space="preserve">A standard playground with tarmac surfaces, </w:t>
            </w:r>
            <w:proofErr w:type="gramStart"/>
            <w:r w:rsidRPr="00677B47">
              <w:rPr>
                <w:rFonts w:ascii="Lucida Sans" w:hAnsi="Lucida Sans" w:cs="Helvetica"/>
                <w:color w:val="auto"/>
                <w:sz w:val="20"/>
                <w:szCs w:val="20"/>
              </w:rPr>
              <w:t>scattered  trees</w:t>
            </w:r>
            <w:proofErr w:type="gramEnd"/>
            <w:r w:rsidRPr="00677B47">
              <w:rPr>
                <w:rFonts w:ascii="Lucida Sans" w:hAnsi="Lucida Sans" w:cs="Helvetica"/>
                <w:color w:val="auto"/>
                <w:sz w:val="20"/>
                <w:szCs w:val="20"/>
              </w:rPr>
              <w:t>, bushes and open grass, steps, play equipment and sports pitches.</w:t>
            </w:r>
          </w:p>
        </w:tc>
      </w:tr>
      <w:tr w:rsidR="00677B47" w:rsidRPr="00677B47" w14:paraId="6E86D48A" w14:textId="77777777" w:rsidTr="00E57E2A">
        <w:trPr>
          <w:trHeight w:val="907"/>
          <w:jc w:val="center"/>
        </w:trPr>
        <w:tc>
          <w:tcPr>
            <w:tcW w:w="2395" w:type="dxa"/>
            <w:shd w:val="clear" w:color="auto" w:fill="D9D9D9" w:themeFill="background1" w:themeFillShade="D9"/>
            <w:vAlign w:val="center"/>
          </w:tcPr>
          <w:p w14:paraId="0D16409D" w14:textId="77777777" w:rsidR="00C30EE5" w:rsidRPr="00677B47" w:rsidRDefault="00C30EE5" w:rsidP="00700268">
            <w:pPr>
              <w:rPr>
                <w:rFonts w:ascii="Lucida Sans" w:hAnsi="Lucida Sans"/>
                <w:color w:val="auto"/>
                <w:sz w:val="20"/>
                <w:szCs w:val="20"/>
              </w:rPr>
            </w:pPr>
            <w:r w:rsidRPr="00677B47">
              <w:rPr>
                <w:rFonts w:ascii="Lucida Sans" w:hAnsi="Lucida Sans"/>
                <w:color w:val="auto"/>
                <w:sz w:val="20"/>
                <w:szCs w:val="20"/>
              </w:rPr>
              <w:t>Type of assessment</w:t>
            </w:r>
          </w:p>
          <w:p w14:paraId="29B9884D" w14:textId="77777777" w:rsidR="00B63743" w:rsidRPr="00677B47" w:rsidRDefault="00B63743" w:rsidP="00700268">
            <w:pPr>
              <w:rPr>
                <w:rFonts w:ascii="Lucida Sans" w:hAnsi="Lucida Sans"/>
                <w:color w:val="auto"/>
                <w:sz w:val="20"/>
                <w:szCs w:val="20"/>
              </w:rPr>
            </w:pPr>
            <w:r w:rsidRPr="00677B47">
              <w:rPr>
                <w:rFonts w:ascii="Lucida Sans" w:hAnsi="Lucida Sans"/>
                <w:color w:val="auto"/>
                <w:sz w:val="20"/>
                <w:szCs w:val="20"/>
              </w:rPr>
              <w:t>(if play design process)</w:t>
            </w:r>
          </w:p>
        </w:tc>
        <w:tc>
          <w:tcPr>
            <w:tcW w:w="1985" w:type="dxa"/>
            <w:vAlign w:val="center"/>
          </w:tcPr>
          <w:p w14:paraId="4DAEAD77" w14:textId="77777777" w:rsidR="00C30EE5" w:rsidRPr="00677B47" w:rsidRDefault="00C30EE5" w:rsidP="00871C07">
            <w:pPr>
              <w:jc w:val="center"/>
              <w:rPr>
                <w:rFonts w:ascii="Lucida Sans" w:hAnsi="Lucida Sans"/>
                <w:color w:val="auto"/>
                <w:sz w:val="20"/>
                <w:szCs w:val="20"/>
              </w:rPr>
            </w:pPr>
            <w:r w:rsidRPr="00677B47">
              <w:rPr>
                <w:rFonts w:ascii="Lucida Sans" w:hAnsi="Lucida Sans"/>
                <w:color w:val="auto"/>
                <w:sz w:val="20"/>
                <w:szCs w:val="20"/>
              </w:rPr>
              <w:t>Designer</w:t>
            </w:r>
            <w:r w:rsidR="00871C07" w:rsidRPr="00677B47">
              <w:rPr>
                <w:rFonts w:ascii="Lucida Sans" w:hAnsi="Lucida Sans"/>
                <w:color w:val="auto"/>
                <w:sz w:val="20"/>
                <w:szCs w:val="20"/>
              </w:rPr>
              <w:t xml:space="preserve"> </w:t>
            </w:r>
            <w:bookmarkStart w:id="0" w:name="Check1"/>
            <w:r w:rsidR="00BA7B5E" w:rsidRPr="00677B47">
              <w:rPr>
                <w:rFonts w:ascii="Lucida Sans" w:hAnsi="Lucida Sans" w:cs="Helvetica"/>
                <w:color w:val="auto"/>
                <w:sz w:val="20"/>
                <w:szCs w:val="20"/>
              </w:rPr>
              <w:fldChar w:fldCharType="begin">
                <w:ffData>
                  <w:name w:val="Check1"/>
                  <w:enabled/>
                  <w:calcOnExit w:val="0"/>
                  <w:checkBox>
                    <w:sizeAuto/>
                    <w:default w:val="0"/>
                  </w:checkBox>
                </w:ffData>
              </w:fldChar>
            </w:r>
            <w:r w:rsidR="00871C07" w:rsidRPr="00677B47">
              <w:rPr>
                <w:rFonts w:ascii="Lucida Sans" w:hAnsi="Lucida Sans" w:cs="Helvetica"/>
                <w:color w:val="auto"/>
                <w:sz w:val="20"/>
                <w:szCs w:val="20"/>
              </w:rPr>
              <w:instrText xml:space="preserve"> FORMCHECKBOX </w:instrText>
            </w:r>
            <w:r w:rsidR="00D13C8B">
              <w:rPr>
                <w:rFonts w:ascii="Lucida Sans" w:hAnsi="Lucida Sans" w:cs="Helvetica"/>
                <w:color w:val="auto"/>
                <w:sz w:val="20"/>
                <w:szCs w:val="20"/>
              </w:rPr>
            </w:r>
            <w:r w:rsidR="00D13C8B">
              <w:rPr>
                <w:rFonts w:ascii="Lucida Sans" w:hAnsi="Lucida Sans" w:cs="Helvetica"/>
                <w:color w:val="auto"/>
                <w:sz w:val="20"/>
                <w:szCs w:val="20"/>
              </w:rPr>
              <w:fldChar w:fldCharType="separate"/>
            </w:r>
            <w:r w:rsidR="00BA7B5E" w:rsidRPr="00677B47">
              <w:rPr>
                <w:rFonts w:ascii="Lucida Sans" w:hAnsi="Lucida Sans" w:cs="Helvetica"/>
                <w:color w:val="auto"/>
                <w:sz w:val="20"/>
                <w:szCs w:val="20"/>
              </w:rPr>
              <w:fldChar w:fldCharType="end"/>
            </w:r>
            <w:bookmarkEnd w:id="0"/>
          </w:p>
        </w:tc>
        <w:tc>
          <w:tcPr>
            <w:tcW w:w="2268" w:type="dxa"/>
            <w:gridSpan w:val="3"/>
            <w:vAlign w:val="center"/>
          </w:tcPr>
          <w:p w14:paraId="4141909D" w14:textId="77777777" w:rsidR="00C30EE5" w:rsidRPr="00677B47" w:rsidRDefault="00C30EE5" w:rsidP="00C30EE5">
            <w:pPr>
              <w:jc w:val="center"/>
              <w:rPr>
                <w:rFonts w:ascii="Lucida Sans" w:hAnsi="Lucida Sans"/>
                <w:color w:val="auto"/>
                <w:sz w:val="20"/>
                <w:szCs w:val="20"/>
              </w:rPr>
            </w:pPr>
            <w:r w:rsidRPr="00677B47">
              <w:rPr>
                <w:rFonts w:ascii="Lucida Sans" w:hAnsi="Lucida Sans"/>
                <w:color w:val="auto"/>
                <w:sz w:val="20"/>
                <w:szCs w:val="20"/>
              </w:rPr>
              <w:t>Provider</w:t>
            </w:r>
            <w:r w:rsidR="00871C07" w:rsidRPr="00677B47">
              <w:rPr>
                <w:rFonts w:ascii="Lucida Sans" w:hAnsi="Lucida Sans"/>
                <w:color w:val="auto"/>
                <w:sz w:val="20"/>
                <w:szCs w:val="20"/>
              </w:rPr>
              <w:t xml:space="preserve"> </w:t>
            </w:r>
            <w:r w:rsidR="00BA7B5E" w:rsidRPr="00677B47">
              <w:rPr>
                <w:rFonts w:ascii="Lucida Sans" w:hAnsi="Lucida Sans" w:cs="Helvetica"/>
                <w:color w:val="auto"/>
                <w:sz w:val="20"/>
                <w:szCs w:val="20"/>
              </w:rPr>
              <w:fldChar w:fldCharType="begin">
                <w:ffData>
                  <w:name w:val="Check1"/>
                  <w:enabled/>
                  <w:calcOnExit w:val="0"/>
                  <w:checkBox>
                    <w:sizeAuto/>
                    <w:default w:val="0"/>
                  </w:checkBox>
                </w:ffData>
              </w:fldChar>
            </w:r>
            <w:r w:rsidR="00871C07" w:rsidRPr="00677B47">
              <w:rPr>
                <w:rFonts w:ascii="Lucida Sans" w:hAnsi="Lucida Sans" w:cs="Helvetica"/>
                <w:color w:val="auto"/>
                <w:sz w:val="20"/>
                <w:szCs w:val="20"/>
              </w:rPr>
              <w:instrText xml:space="preserve"> FORMCHECKBOX </w:instrText>
            </w:r>
            <w:r w:rsidR="00D13C8B">
              <w:rPr>
                <w:rFonts w:ascii="Lucida Sans" w:hAnsi="Lucida Sans" w:cs="Helvetica"/>
                <w:color w:val="auto"/>
                <w:sz w:val="20"/>
                <w:szCs w:val="20"/>
              </w:rPr>
            </w:r>
            <w:r w:rsidR="00D13C8B">
              <w:rPr>
                <w:rFonts w:ascii="Lucida Sans" w:hAnsi="Lucida Sans" w:cs="Helvetica"/>
                <w:color w:val="auto"/>
                <w:sz w:val="20"/>
                <w:szCs w:val="20"/>
              </w:rPr>
              <w:fldChar w:fldCharType="separate"/>
            </w:r>
            <w:r w:rsidR="00BA7B5E" w:rsidRPr="00677B47">
              <w:rPr>
                <w:rFonts w:ascii="Lucida Sans" w:hAnsi="Lucida Sans" w:cs="Helvetica"/>
                <w:color w:val="auto"/>
                <w:sz w:val="20"/>
                <w:szCs w:val="20"/>
              </w:rPr>
              <w:fldChar w:fldCharType="end"/>
            </w:r>
          </w:p>
        </w:tc>
        <w:tc>
          <w:tcPr>
            <w:tcW w:w="2348" w:type="dxa"/>
            <w:vAlign w:val="center"/>
          </w:tcPr>
          <w:p w14:paraId="0B559D79" w14:textId="77777777" w:rsidR="00C30EE5" w:rsidRPr="00677B47" w:rsidRDefault="00C30EE5" w:rsidP="00C30EE5">
            <w:pPr>
              <w:jc w:val="center"/>
              <w:rPr>
                <w:rFonts w:ascii="Lucida Sans" w:hAnsi="Lucida Sans"/>
                <w:color w:val="auto"/>
                <w:sz w:val="20"/>
                <w:szCs w:val="20"/>
              </w:rPr>
            </w:pPr>
            <w:r w:rsidRPr="00677B47">
              <w:rPr>
                <w:rFonts w:ascii="Lucida Sans" w:hAnsi="Lucida Sans"/>
                <w:color w:val="auto"/>
                <w:sz w:val="20"/>
                <w:szCs w:val="20"/>
              </w:rPr>
              <w:t>Post Installation Monitoring</w:t>
            </w:r>
            <w:r w:rsidR="00871C07" w:rsidRPr="00677B47">
              <w:rPr>
                <w:rFonts w:ascii="Lucida Sans" w:hAnsi="Lucida Sans"/>
                <w:color w:val="auto"/>
                <w:sz w:val="20"/>
                <w:szCs w:val="20"/>
              </w:rPr>
              <w:t xml:space="preserve"> </w:t>
            </w:r>
            <w:r w:rsidR="00BA7B5E" w:rsidRPr="00677B47">
              <w:rPr>
                <w:rFonts w:ascii="Lucida Sans" w:hAnsi="Lucida Sans" w:cs="Helvetica"/>
                <w:color w:val="auto"/>
                <w:sz w:val="20"/>
                <w:szCs w:val="20"/>
              </w:rPr>
              <w:fldChar w:fldCharType="begin">
                <w:ffData>
                  <w:name w:val="Check1"/>
                  <w:enabled/>
                  <w:calcOnExit w:val="0"/>
                  <w:checkBox>
                    <w:sizeAuto/>
                    <w:default w:val="0"/>
                  </w:checkBox>
                </w:ffData>
              </w:fldChar>
            </w:r>
            <w:r w:rsidR="00871C07" w:rsidRPr="00677B47">
              <w:rPr>
                <w:rFonts w:ascii="Lucida Sans" w:hAnsi="Lucida Sans" w:cs="Helvetica"/>
                <w:color w:val="auto"/>
                <w:sz w:val="20"/>
                <w:szCs w:val="20"/>
              </w:rPr>
              <w:instrText xml:space="preserve"> FORMCHECKBOX </w:instrText>
            </w:r>
            <w:r w:rsidR="00D13C8B">
              <w:rPr>
                <w:rFonts w:ascii="Lucida Sans" w:hAnsi="Lucida Sans" w:cs="Helvetica"/>
                <w:color w:val="auto"/>
                <w:sz w:val="20"/>
                <w:szCs w:val="20"/>
              </w:rPr>
            </w:r>
            <w:r w:rsidR="00D13C8B">
              <w:rPr>
                <w:rFonts w:ascii="Lucida Sans" w:hAnsi="Lucida Sans" w:cs="Helvetica"/>
                <w:color w:val="auto"/>
                <w:sz w:val="20"/>
                <w:szCs w:val="20"/>
              </w:rPr>
              <w:fldChar w:fldCharType="separate"/>
            </w:r>
            <w:r w:rsidR="00BA7B5E" w:rsidRPr="00677B47">
              <w:rPr>
                <w:rFonts w:ascii="Lucida Sans" w:hAnsi="Lucida Sans" w:cs="Helvetica"/>
                <w:color w:val="auto"/>
                <w:sz w:val="20"/>
                <w:szCs w:val="20"/>
              </w:rPr>
              <w:fldChar w:fldCharType="end"/>
            </w:r>
          </w:p>
        </w:tc>
      </w:tr>
      <w:tr w:rsidR="00677B47" w:rsidRPr="00677B47" w14:paraId="4BE74643" w14:textId="77777777" w:rsidTr="00273F66">
        <w:trPr>
          <w:trHeight w:val="1134"/>
          <w:jc w:val="center"/>
        </w:trPr>
        <w:tc>
          <w:tcPr>
            <w:tcW w:w="2395" w:type="dxa"/>
            <w:shd w:val="clear" w:color="auto" w:fill="D9D9D9" w:themeFill="background1" w:themeFillShade="D9"/>
            <w:vAlign w:val="center"/>
          </w:tcPr>
          <w:p w14:paraId="4594AB11" w14:textId="77777777" w:rsidR="00141B0D" w:rsidRPr="00677B47" w:rsidRDefault="00700268" w:rsidP="00700268">
            <w:pPr>
              <w:rPr>
                <w:rFonts w:ascii="Lucida Sans" w:hAnsi="Lucida Sans"/>
                <w:color w:val="auto"/>
                <w:sz w:val="20"/>
                <w:szCs w:val="20"/>
              </w:rPr>
            </w:pPr>
            <w:r w:rsidRPr="00677B47">
              <w:rPr>
                <w:rFonts w:ascii="Lucida Sans" w:hAnsi="Lucida Sans"/>
                <w:color w:val="auto"/>
                <w:sz w:val="20"/>
                <w:szCs w:val="20"/>
              </w:rPr>
              <w:t>Job title and name of person making a</w:t>
            </w:r>
            <w:r w:rsidR="00141B0D" w:rsidRPr="00677B47">
              <w:rPr>
                <w:rFonts w:ascii="Lucida Sans" w:hAnsi="Lucida Sans"/>
                <w:color w:val="auto"/>
                <w:sz w:val="20"/>
                <w:szCs w:val="20"/>
              </w:rPr>
              <w:t>ssessment</w:t>
            </w:r>
          </w:p>
        </w:tc>
        <w:tc>
          <w:tcPr>
            <w:tcW w:w="2410" w:type="dxa"/>
            <w:gridSpan w:val="2"/>
            <w:vAlign w:val="center"/>
          </w:tcPr>
          <w:p w14:paraId="73738B9B" w14:textId="77777777" w:rsidR="00141B0D" w:rsidRPr="00677B47" w:rsidRDefault="00972262" w:rsidP="00141B0D">
            <w:pPr>
              <w:rPr>
                <w:rFonts w:ascii="Lucida Sans" w:hAnsi="Lucida Sans"/>
                <w:color w:val="auto"/>
                <w:sz w:val="20"/>
                <w:szCs w:val="20"/>
              </w:rPr>
            </w:pPr>
            <w:r w:rsidRPr="00677B47">
              <w:rPr>
                <w:rFonts w:ascii="Lucida Sans" w:hAnsi="Lucida Sans"/>
                <w:color w:val="auto"/>
                <w:sz w:val="20"/>
                <w:szCs w:val="20"/>
              </w:rPr>
              <w:t>Matt Robinson</w:t>
            </w:r>
          </w:p>
        </w:tc>
        <w:tc>
          <w:tcPr>
            <w:tcW w:w="1559" w:type="dxa"/>
            <w:shd w:val="clear" w:color="auto" w:fill="D9D9D9" w:themeFill="background1" w:themeFillShade="D9"/>
            <w:vAlign w:val="center"/>
          </w:tcPr>
          <w:p w14:paraId="32BFB0BF" w14:textId="77777777" w:rsidR="00141B0D" w:rsidRPr="00677B47" w:rsidRDefault="00141B0D" w:rsidP="00141B0D">
            <w:pPr>
              <w:rPr>
                <w:rFonts w:ascii="Lucida Sans" w:hAnsi="Lucida Sans"/>
                <w:color w:val="auto"/>
                <w:sz w:val="20"/>
                <w:szCs w:val="20"/>
              </w:rPr>
            </w:pPr>
            <w:r w:rsidRPr="00677B47">
              <w:rPr>
                <w:rFonts w:ascii="Lucida Sans" w:hAnsi="Lucida Sans"/>
                <w:color w:val="auto"/>
                <w:sz w:val="20"/>
                <w:szCs w:val="20"/>
              </w:rPr>
              <w:t>Signature of person making assessment</w:t>
            </w:r>
          </w:p>
        </w:tc>
        <w:tc>
          <w:tcPr>
            <w:tcW w:w="2632" w:type="dxa"/>
            <w:gridSpan w:val="2"/>
            <w:vAlign w:val="center"/>
          </w:tcPr>
          <w:p w14:paraId="7EEC578A" w14:textId="77777777" w:rsidR="00141B0D" w:rsidRPr="00677B47" w:rsidRDefault="00141B0D" w:rsidP="00141B0D">
            <w:pPr>
              <w:rPr>
                <w:rFonts w:ascii="Lucida Sans" w:hAnsi="Lucida Sans"/>
                <w:color w:val="auto"/>
                <w:sz w:val="20"/>
                <w:szCs w:val="20"/>
              </w:rPr>
            </w:pPr>
          </w:p>
        </w:tc>
      </w:tr>
      <w:tr w:rsidR="00677B47" w:rsidRPr="00677B47" w14:paraId="231D717F" w14:textId="77777777" w:rsidTr="00273F66">
        <w:trPr>
          <w:trHeight w:val="567"/>
          <w:jc w:val="center"/>
        </w:trPr>
        <w:tc>
          <w:tcPr>
            <w:tcW w:w="2395" w:type="dxa"/>
            <w:vMerge w:val="restart"/>
            <w:shd w:val="clear" w:color="auto" w:fill="D9D9D9" w:themeFill="background1" w:themeFillShade="D9"/>
            <w:vAlign w:val="center"/>
          </w:tcPr>
          <w:p w14:paraId="027F5F5F" w14:textId="77777777" w:rsidR="00E57E2A" w:rsidRPr="00677B47" w:rsidRDefault="00E57E2A" w:rsidP="00141B0D">
            <w:pPr>
              <w:rPr>
                <w:rFonts w:ascii="Lucida Sans" w:hAnsi="Lucida Sans"/>
                <w:color w:val="auto"/>
                <w:sz w:val="20"/>
                <w:szCs w:val="20"/>
              </w:rPr>
            </w:pPr>
            <w:r w:rsidRPr="00677B47">
              <w:rPr>
                <w:rFonts w:ascii="Lucida Sans" w:hAnsi="Lucida Sans"/>
                <w:color w:val="auto"/>
                <w:sz w:val="20"/>
                <w:szCs w:val="20"/>
              </w:rPr>
              <w:t>Date of Assessment</w:t>
            </w:r>
          </w:p>
        </w:tc>
        <w:tc>
          <w:tcPr>
            <w:tcW w:w="2410" w:type="dxa"/>
            <w:gridSpan w:val="2"/>
            <w:vAlign w:val="center"/>
          </w:tcPr>
          <w:p w14:paraId="6B7A699E" w14:textId="2DFD07C1" w:rsidR="00E57E2A" w:rsidRPr="00677B47" w:rsidRDefault="00E57E2A" w:rsidP="00141B0D">
            <w:pPr>
              <w:rPr>
                <w:rFonts w:ascii="Lucida Sans" w:hAnsi="Lucida Sans"/>
                <w:color w:val="auto"/>
                <w:sz w:val="20"/>
                <w:szCs w:val="20"/>
              </w:rPr>
            </w:pPr>
            <w:r w:rsidRPr="00677B47">
              <w:rPr>
                <w:rFonts w:ascii="Lucida Sans" w:hAnsi="Lucida Sans"/>
                <w:color w:val="auto"/>
                <w:sz w:val="20"/>
                <w:szCs w:val="20"/>
              </w:rPr>
              <w:fldChar w:fldCharType="begin"/>
            </w:r>
            <w:r w:rsidRPr="00677B47">
              <w:rPr>
                <w:rFonts w:ascii="Lucida Sans" w:hAnsi="Lucida Sans"/>
                <w:color w:val="auto"/>
                <w:sz w:val="20"/>
                <w:szCs w:val="20"/>
              </w:rPr>
              <w:instrText xml:space="preserve"> DATE  \@ "dd MMMM yyyy"  \* MERGEFORMAT </w:instrText>
            </w:r>
            <w:r w:rsidRPr="00677B47">
              <w:rPr>
                <w:rFonts w:ascii="Lucida Sans" w:hAnsi="Lucida Sans"/>
                <w:color w:val="auto"/>
                <w:sz w:val="20"/>
                <w:szCs w:val="20"/>
              </w:rPr>
              <w:fldChar w:fldCharType="separate"/>
            </w:r>
            <w:r w:rsidR="00D13C8B">
              <w:rPr>
                <w:rFonts w:ascii="Lucida Sans" w:hAnsi="Lucida Sans"/>
                <w:noProof/>
                <w:color w:val="auto"/>
                <w:sz w:val="20"/>
                <w:szCs w:val="20"/>
              </w:rPr>
              <w:t>15 December 2020</w:t>
            </w:r>
            <w:r w:rsidRPr="00677B47">
              <w:rPr>
                <w:rFonts w:ascii="Lucida Sans" w:hAnsi="Lucida Sans"/>
                <w:color w:val="auto"/>
                <w:sz w:val="20"/>
                <w:szCs w:val="20"/>
              </w:rPr>
              <w:fldChar w:fldCharType="end"/>
            </w:r>
          </w:p>
        </w:tc>
        <w:tc>
          <w:tcPr>
            <w:tcW w:w="1559" w:type="dxa"/>
            <w:shd w:val="clear" w:color="auto" w:fill="D9D9D9" w:themeFill="background1" w:themeFillShade="D9"/>
            <w:vAlign w:val="center"/>
          </w:tcPr>
          <w:p w14:paraId="5232D5C0" w14:textId="77777777" w:rsidR="00E57E2A" w:rsidRPr="00677B47" w:rsidRDefault="00E57E2A" w:rsidP="00141B0D">
            <w:pPr>
              <w:rPr>
                <w:rFonts w:ascii="Lucida Sans" w:hAnsi="Lucida Sans"/>
                <w:color w:val="auto"/>
                <w:sz w:val="20"/>
                <w:szCs w:val="20"/>
              </w:rPr>
            </w:pPr>
            <w:r w:rsidRPr="00677B47">
              <w:rPr>
                <w:rFonts w:ascii="Lucida Sans" w:hAnsi="Lucida Sans"/>
                <w:color w:val="auto"/>
                <w:sz w:val="20"/>
                <w:szCs w:val="20"/>
              </w:rPr>
              <w:t>Review Date</w:t>
            </w:r>
          </w:p>
        </w:tc>
        <w:tc>
          <w:tcPr>
            <w:tcW w:w="2632" w:type="dxa"/>
            <w:gridSpan w:val="2"/>
            <w:vAlign w:val="center"/>
          </w:tcPr>
          <w:p w14:paraId="033F0131" w14:textId="65EA5E7E" w:rsidR="00E57E2A" w:rsidRPr="00677B47" w:rsidRDefault="00E57E2A" w:rsidP="00677B47">
            <w:pPr>
              <w:rPr>
                <w:rFonts w:ascii="Lucida Sans" w:hAnsi="Lucida Sans"/>
                <w:color w:val="auto"/>
                <w:sz w:val="20"/>
                <w:szCs w:val="20"/>
              </w:rPr>
            </w:pPr>
            <w:r w:rsidRPr="00677B47">
              <w:rPr>
                <w:rFonts w:ascii="Lucida Sans" w:hAnsi="Lucida Sans"/>
                <w:color w:val="auto"/>
                <w:sz w:val="20"/>
                <w:szCs w:val="20"/>
              </w:rPr>
              <w:t>1</w:t>
            </w:r>
            <w:r w:rsidRPr="00677B47">
              <w:rPr>
                <w:rFonts w:ascii="Lucida Sans" w:hAnsi="Lucida Sans"/>
                <w:color w:val="auto"/>
                <w:sz w:val="20"/>
                <w:szCs w:val="20"/>
                <w:vertAlign w:val="superscript"/>
              </w:rPr>
              <w:t>st</w:t>
            </w:r>
            <w:r w:rsidRPr="00677B47">
              <w:rPr>
                <w:rFonts w:ascii="Lucida Sans" w:hAnsi="Lucida Sans"/>
                <w:color w:val="auto"/>
                <w:sz w:val="20"/>
                <w:szCs w:val="20"/>
              </w:rPr>
              <w:t xml:space="preserve"> January 20</w:t>
            </w:r>
            <w:r w:rsidR="00677B47" w:rsidRPr="00677B47">
              <w:rPr>
                <w:rFonts w:ascii="Lucida Sans" w:hAnsi="Lucida Sans"/>
                <w:color w:val="auto"/>
                <w:sz w:val="20"/>
                <w:szCs w:val="20"/>
              </w:rPr>
              <w:t>2</w:t>
            </w:r>
            <w:r w:rsidR="00D13C8B">
              <w:rPr>
                <w:rFonts w:ascii="Lucida Sans" w:hAnsi="Lucida Sans"/>
                <w:color w:val="auto"/>
                <w:sz w:val="20"/>
                <w:szCs w:val="20"/>
              </w:rPr>
              <w:t>2</w:t>
            </w:r>
          </w:p>
        </w:tc>
      </w:tr>
      <w:tr w:rsidR="00677B47" w:rsidRPr="00677B47" w14:paraId="1D11F67B" w14:textId="77777777" w:rsidTr="00E57E2A">
        <w:trPr>
          <w:trHeight w:val="283"/>
          <w:jc w:val="center"/>
        </w:trPr>
        <w:tc>
          <w:tcPr>
            <w:tcW w:w="2395" w:type="dxa"/>
            <w:vMerge/>
            <w:shd w:val="clear" w:color="auto" w:fill="D9D9D9" w:themeFill="background1" w:themeFillShade="D9"/>
            <w:vAlign w:val="center"/>
          </w:tcPr>
          <w:p w14:paraId="3B97CD90" w14:textId="77777777" w:rsidR="00E57E2A" w:rsidRPr="00677B47" w:rsidRDefault="00E57E2A" w:rsidP="00141B0D">
            <w:pPr>
              <w:rPr>
                <w:rFonts w:ascii="Lucida Sans" w:hAnsi="Lucida Sans"/>
                <w:color w:val="auto"/>
                <w:sz w:val="20"/>
                <w:szCs w:val="20"/>
              </w:rPr>
            </w:pPr>
          </w:p>
        </w:tc>
        <w:tc>
          <w:tcPr>
            <w:tcW w:w="2410" w:type="dxa"/>
            <w:gridSpan w:val="2"/>
            <w:vAlign w:val="center"/>
          </w:tcPr>
          <w:p w14:paraId="49B5CF2D" w14:textId="77777777" w:rsidR="00E57E2A" w:rsidRPr="00677B47" w:rsidRDefault="00E57E2A" w:rsidP="00141B0D">
            <w:pPr>
              <w:rPr>
                <w:rFonts w:ascii="Lucida Sans" w:hAnsi="Lucida Sans"/>
                <w:color w:val="auto"/>
                <w:sz w:val="20"/>
                <w:szCs w:val="20"/>
              </w:rPr>
            </w:pPr>
          </w:p>
        </w:tc>
        <w:tc>
          <w:tcPr>
            <w:tcW w:w="1559" w:type="dxa"/>
            <w:shd w:val="clear" w:color="auto" w:fill="D9D9D9" w:themeFill="background1" w:themeFillShade="D9"/>
            <w:vAlign w:val="center"/>
          </w:tcPr>
          <w:p w14:paraId="5ED9BE39" w14:textId="77777777" w:rsidR="00E57E2A" w:rsidRPr="00677B47" w:rsidRDefault="00E57E2A" w:rsidP="00141B0D">
            <w:pPr>
              <w:rPr>
                <w:rFonts w:ascii="Lucida Sans" w:hAnsi="Lucida Sans"/>
                <w:color w:val="auto"/>
                <w:sz w:val="20"/>
                <w:szCs w:val="20"/>
              </w:rPr>
            </w:pPr>
          </w:p>
        </w:tc>
        <w:tc>
          <w:tcPr>
            <w:tcW w:w="2632" w:type="dxa"/>
            <w:gridSpan w:val="2"/>
            <w:vAlign w:val="center"/>
          </w:tcPr>
          <w:p w14:paraId="6263787B" w14:textId="77777777" w:rsidR="00E57E2A" w:rsidRPr="00677B47" w:rsidRDefault="00E57E2A" w:rsidP="00E57E2A">
            <w:pPr>
              <w:rPr>
                <w:rFonts w:ascii="Lucida Sans" w:hAnsi="Lucida Sans"/>
                <w:color w:val="auto"/>
                <w:sz w:val="20"/>
                <w:szCs w:val="20"/>
              </w:rPr>
            </w:pPr>
          </w:p>
        </w:tc>
      </w:tr>
      <w:tr w:rsidR="00677B47" w:rsidRPr="00677B47" w14:paraId="65E9CCA5" w14:textId="77777777" w:rsidTr="00E57E2A">
        <w:trPr>
          <w:trHeight w:val="283"/>
          <w:jc w:val="center"/>
        </w:trPr>
        <w:tc>
          <w:tcPr>
            <w:tcW w:w="2395" w:type="dxa"/>
            <w:vMerge/>
            <w:shd w:val="clear" w:color="auto" w:fill="D9D9D9" w:themeFill="background1" w:themeFillShade="D9"/>
            <w:vAlign w:val="center"/>
          </w:tcPr>
          <w:p w14:paraId="55298075" w14:textId="77777777" w:rsidR="00E57E2A" w:rsidRPr="00677B47" w:rsidRDefault="00E57E2A" w:rsidP="00141B0D">
            <w:pPr>
              <w:rPr>
                <w:rFonts w:ascii="Lucida Sans" w:hAnsi="Lucida Sans"/>
                <w:color w:val="auto"/>
                <w:sz w:val="20"/>
                <w:szCs w:val="20"/>
              </w:rPr>
            </w:pPr>
          </w:p>
        </w:tc>
        <w:tc>
          <w:tcPr>
            <w:tcW w:w="2410" w:type="dxa"/>
            <w:gridSpan w:val="2"/>
            <w:vAlign w:val="center"/>
          </w:tcPr>
          <w:p w14:paraId="3431F60D" w14:textId="77777777" w:rsidR="00E57E2A" w:rsidRPr="00677B47" w:rsidRDefault="00E57E2A" w:rsidP="00141B0D">
            <w:pPr>
              <w:rPr>
                <w:rFonts w:ascii="Lucida Sans" w:hAnsi="Lucida Sans"/>
                <w:color w:val="auto"/>
                <w:sz w:val="20"/>
                <w:szCs w:val="20"/>
              </w:rPr>
            </w:pPr>
          </w:p>
        </w:tc>
        <w:tc>
          <w:tcPr>
            <w:tcW w:w="1559" w:type="dxa"/>
            <w:shd w:val="clear" w:color="auto" w:fill="D9D9D9" w:themeFill="background1" w:themeFillShade="D9"/>
            <w:vAlign w:val="center"/>
          </w:tcPr>
          <w:p w14:paraId="7BB919A0" w14:textId="77777777" w:rsidR="00E57E2A" w:rsidRPr="00677B47" w:rsidRDefault="00E57E2A" w:rsidP="00141B0D">
            <w:pPr>
              <w:rPr>
                <w:rFonts w:ascii="Lucida Sans" w:hAnsi="Lucida Sans"/>
                <w:color w:val="auto"/>
                <w:sz w:val="20"/>
                <w:szCs w:val="20"/>
              </w:rPr>
            </w:pPr>
          </w:p>
        </w:tc>
        <w:tc>
          <w:tcPr>
            <w:tcW w:w="2632" w:type="dxa"/>
            <w:gridSpan w:val="2"/>
            <w:vAlign w:val="center"/>
          </w:tcPr>
          <w:p w14:paraId="07190537" w14:textId="77777777" w:rsidR="00E57E2A" w:rsidRPr="00677B47" w:rsidRDefault="00E57E2A" w:rsidP="00E57E2A">
            <w:pPr>
              <w:rPr>
                <w:rFonts w:ascii="Lucida Sans" w:hAnsi="Lucida Sans"/>
                <w:color w:val="auto"/>
                <w:sz w:val="20"/>
                <w:szCs w:val="20"/>
              </w:rPr>
            </w:pPr>
          </w:p>
        </w:tc>
      </w:tr>
      <w:tr w:rsidR="00677B47" w:rsidRPr="00677B47" w14:paraId="386C72AC" w14:textId="77777777" w:rsidTr="00273F66">
        <w:trPr>
          <w:trHeight w:val="1134"/>
          <w:jc w:val="center"/>
        </w:trPr>
        <w:tc>
          <w:tcPr>
            <w:tcW w:w="2395" w:type="dxa"/>
            <w:shd w:val="clear" w:color="auto" w:fill="D9D9D9" w:themeFill="background1" w:themeFillShade="D9"/>
            <w:vAlign w:val="center"/>
          </w:tcPr>
          <w:p w14:paraId="555CC296" w14:textId="77777777" w:rsidR="00141B0D" w:rsidRPr="00677B47" w:rsidRDefault="00141B0D" w:rsidP="00141B0D">
            <w:pPr>
              <w:rPr>
                <w:rFonts w:ascii="Lucida Sans" w:hAnsi="Lucida Sans"/>
                <w:color w:val="auto"/>
                <w:sz w:val="20"/>
                <w:szCs w:val="20"/>
              </w:rPr>
            </w:pPr>
            <w:r w:rsidRPr="00677B47">
              <w:rPr>
                <w:rFonts w:ascii="Lucida Sans" w:hAnsi="Lucida Sans"/>
                <w:color w:val="auto"/>
                <w:sz w:val="20"/>
                <w:szCs w:val="20"/>
              </w:rPr>
              <w:t>Name of senior manager:</w:t>
            </w:r>
          </w:p>
        </w:tc>
        <w:tc>
          <w:tcPr>
            <w:tcW w:w="2410" w:type="dxa"/>
            <w:gridSpan w:val="2"/>
            <w:vAlign w:val="center"/>
          </w:tcPr>
          <w:p w14:paraId="62A1DCDE" w14:textId="77777777" w:rsidR="00141B0D" w:rsidRPr="00677B47" w:rsidRDefault="004660FD" w:rsidP="00141B0D">
            <w:pPr>
              <w:rPr>
                <w:rFonts w:ascii="Lucida Sans" w:hAnsi="Lucida Sans"/>
                <w:color w:val="auto"/>
                <w:sz w:val="20"/>
                <w:szCs w:val="20"/>
              </w:rPr>
            </w:pPr>
            <w:r w:rsidRPr="00677B47">
              <w:rPr>
                <w:rFonts w:ascii="Lucida Sans" w:hAnsi="Lucida Sans"/>
                <w:color w:val="auto"/>
                <w:sz w:val="20"/>
                <w:szCs w:val="20"/>
              </w:rPr>
              <w:t>Carley Sefton</w:t>
            </w:r>
          </w:p>
        </w:tc>
        <w:tc>
          <w:tcPr>
            <w:tcW w:w="1559" w:type="dxa"/>
            <w:shd w:val="clear" w:color="auto" w:fill="D9D9D9" w:themeFill="background1" w:themeFillShade="D9"/>
            <w:vAlign w:val="center"/>
          </w:tcPr>
          <w:p w14:paraId="76A30B75" w14:textId="77777777" w:rsidR="00141B0D" w:rsidRPr="00677B47" w:rsidRDefault="00141B0D" w:rsidP="00141B0D">
            <w:pPr>
              <w:rPr>
                <w:rFonts w:ascii="Lucida Sans" w:hAnsi="Lucida Sans"/>
                <w:color w:val="auto"/>
                <w:sz w:val="20"/>
                <w:szCs w:val="20"/>
              </w:rPr>
            </w:pPr>
            <w:r w:rsidRPr="00677B47">
              <w:rPr>
                <w:rFonts w:ascii="Lucida Sans" w:hAnsi="Lucida Sans"/>
                <w:color w:val="auto"/>
                <w:sz w:val="20"/>
                <w:szCs w:val="20"/>
              </w:rPr>
              <w:t>Signature of senior manager:</w:t>
            </w:r>
          </w:p>
        </w:tc>
        <w:tc>
          <w:tcPr>
            <w:tcW w:w="2632" w:type="dxa"/>
            <w:gridSpan w:val="2"/>
            <w:vAlign w:val="center"/>
          </w:tcPr>
          <w:p w14:paraId="67FB8D66" w14:textId="77777777" w:rsidR="00141B0D" w:rsidRPr="00677B47" w:rsidRDefault="00724183" w:rsidP="00141B0D">
            <w:pPr>
              <w:rPr>
                <w:rFonts w:ascii="Lucida Sans" w:hAnsi="Lucida Sans"/>
                <w:color w:val="auto"/>
                <w:sz w:val="20"/>
                <w:szCs w:val="20"/>
              </w:rPr>
            </w:pPr>
            <w:r w:rsidRPr="00677B47">
              <w:rPr>
                <w:noProof/>
                <w:color w:val="auto"/>
                <w:szCs w:val="20"/>
                <w:lang w:eastAsia="en-GB"/>
              </w:rPr>
              <w:drawing>
                <wp:inline distT="0" distB="0" distL="0" distR="0" wp14:anchorId="7BBF7FA6" wp14:editId="7C90EEC0">
                  <wp:extent cx="866775" cy="5730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3855" cy="577699"/>
                          </a:xfrm>
                          <a:prstGeom prst="rect">
                            <a:avLst/>
                          </a:prstGeom>
                          <a:noFill/>
                          <a:ln>
                            <a:noFill/>
                          </a:ln>
                        </pic:spPr>
                      </pic:pic>
                    </a:graphicData>
                  </a:graphic>
                </wp:inline>
              </w:drawing>
            </w:r>
          </w:p>
        </w:tc>
      </w:tr>
      <w:tr w:rsidR="00677B47" w:rsidRPr="00677B47" w14:paraId="76F3FA2F" w14:textId="77777777" w:rsidTr="00C54EAE">
        <w:trPr>
          <w:trHeight w:val="1134"/>
          <w:jc w:val="center"/>
        </w:trPr>
        <w:tc>
          <w:tcPr>
            <w:tcW w:w="8996" w:type="dxa"/>
            <w:gridSpan w:val="6"/>
            <w:shd w:val="clear" w:color="auto" w:fill="auto"/>
            <w:vAlign w:val="center"/>
          </w:tcPr>
          <w:p w14:paraId="33780A8D" w14:textId="77777777" w:rsidR="00C54EAE" w:rsidRPr="00677B47" w:rsidRDefault="00C54EAE" w:rsidP="00C54EAE">
            <w:pPr>
              <w:autoSpaceDE w:val="0"/>
              <w:autoSpaceDN w:val="0"/>
              <w:rPr>
                <w:rFonts w:ascii="Lucida Sans" w:eastAsia="Times New Roman" w:hAnsi="Lucida Sans" w:cs="Times New Roman"/>
                <w:b/>
                <w:bCs/>
                <w:color w:val="auto"/>
                <w:sz w:val="20"/>
                <w:szCs w:val="20"/>
              </w:rPr>
            </w:pPr>
          </w:p>
          <w:p w14:paraId="1F398370" w14:textId="77777777" w:rsidR="00C54EAE" w:rsidRPr="00677B47" w:rsidRDefault="00C54EAE" w:rsidP="00C54EAE">
            <w:pPr>
              <w:autoSpaceDE w:val="0"/>
              <w:autoSpaceDN w:val="0"/>
              <w:rPr>
                <w:rFonts w:ascii="Lucida Sans" w:eastAsia="Times New Roman" w:hAnsi="Lucida Sans" w:cs="Times New Roman"/>
                <w:b/>
                <w:bCs/>
                <w:color w:val="auto"/>
                <w:sz w:val="20"/>
                <w:szCs w:val="20"/>
              </w:rPr>
            </w:pPr>
            <w:r w:rsidRPr="00677B47">
              <w:rPr>
                <w:rFonts w:ascii="Lucida Sans" w:eastAsia="Times New Roman" w:hAnsi="Lucida Sans" w:cs="Times New Roman"/>
                <w:b/>
                <w:bCs/>
                <w:color w:val="auto"/>
                <w:sz w:val="20"/>
                <w:szCs w:val="20"/>
              </w:rPr>
              <w:t>Risk Management Statement</w:t>
            </w:r>
          </w:p>
          <w:p w14:paraId="7C742CB6" w14:textId="77777777" w:rsidR="002E6E9B" w:rsidRPr="00677B47" w:rsidRDefault="002E6E9B" w:rsidP="005262D7">
            <w:pPr>
              <w:jc w:val="both"/>
              <w:rPr>
                <w:rFonts w:ascii="Lucida Sans" w:eastAsia="Times New Roman" w:hAnsi="Lucida Sans" w:cs="Times New Roman"/>
                <w:bCs/>
                <w:color w:val="auto"/>
                <w:sz w:val="20"/>
                <w:szCs w:val="20"/>
              </w:rPr>
            </w:pPr>
            <w:r w:rsidRPr="00677B47">
              <w:rPr>
                <w:rFonts w:ascii="Lucida Sans" w:eastAsia="Times New Roman" w:hAnsi="Lucida Sans" w:cs="Times New Roman"/>
                <w:bCs/>
                <w:color w:val="auto"/>
                <w:sz w:val="20"/>
                <w:szCs w:val="20"/>
              </w:rPr>
              <w:t xml:space="preserve">LTL recognises that all risks cannot be reduced to nil, therefore this risk assessment prioritises the significant risks. Significant risks are those which pose risk of serious injury, chronic injury, disability or death, or risks that are overly common in interrupting our staff and </w:t>
            </w:r>
            <w:proofErr w:type="gramStart"/>
            <w:r w:rsidRPr="00677B47">
              <w:rPr>
                <w:rFonts w:ascii="Lucida Sans" w:eastAsia="Times New Roman" w:hAnsi="Lucida Sans" w:cs="Times New Roman"/>
                <w:bCs/>
                <w:color w:val="auto"/>
                <w:sz w:val="20"/>
                <w:szCs w:val="20"/>
              </w:rPr>
              <w:t>clients</w:t>
            </w:r>
            <w:proofErr w:type="gramEnd"/>
            <w:r w:rsidRPr="00677B47">
              <w:rPr>
                <w:rFonts w:ascii="Lucida Sans" w:eastAsia="Times New Roman" w:hAnsi="Lucida Sans" w:cs="Times New Roman"/>
                <w:bCs/>
                <w:color w:val="auto"/>
                <w:sz w:val="20"/>
                <w:szCs w:val="20"/>
              </w:rPr>
              <w:t xml:space="preserve"> normal work. For all activities, LTL staff will dynamically </w:t>
            </w:r>
            <w:proofErr w:type="gramStart"/>
            <w:r w:rsidRPr="00677B47">
              <w:rPr>
                <w:rFonts w:ascii="Lucida Sans" w:eastAsia="Times New Roman" w:hAnsi="Lucida Sans" w:cs="Times New Roman"/>
                <w:bCs/>
                <w:color w:val="auto"/>
                <w:sz w:val="20"/>
                <w:szCs w:val="20"/>
              </w:rPr>
              <w:t>assesses</w:t>
            </w:r>
            <w:proofErr w:type="gramEnd"/>
            <w:r w:rsidRPr="00677B47">
              <w:rPr>
                <w:rFonts w:ascii="Lucida Sans" w:eastAsia="Times New Roman" w:hAnsi="Lucida Sans" w:cs="Times New Roman"/>
                <w:bCs/>
                <w:color w:val="auto"/>
                <w:sz w:val="20"/>
                <w:szCs w:val="20"/>
              </w:rPr>
              <w:t xml:space="preserve"> risks and put in place control measures and record as required, but always</w:t>
            </w:r>
            <w:r w:rsidR="005262D7" w:rsidRPr="00677B47">
              <w:rPr>
                <w:rFonts w:ascii="Lucida Sans" w:eastAsia="Times New Roman" w:hAnsi="Lucida Sans" w:cs="Times New Roman"/>
                <w:bCs/>
                <w:color w:val="auto"/>
                <w:sz w:val="20"/>
                <w:szCs w:val="20"/>
              </w:rPr>
              <w:t xml:space="preserve"> within agreed and recorded RBA</w:t>
            </w:r>
            <w:r w:rsidRPr="00677B47">
              <w:rPr>
                <w:rFonts w:ascii="Lucida Sans" w:eastAsia="Times New Roman" w:hAnsi="Lucida Sans" w:cs="Times New Roman"/>
                <w:bCs/>
                <w:color w:val="auto"/>
                <w:sz w:val="20"/>
                <w:szCs w:val="20"/>
              </w:rPr>
              <w:t>s.</w:t>
            </w:r>
          </w:p>
          <w:p w14:paraId="0FE437D5" w14:textId="77777777" w:rsidR="002E6E9B" w:rsidRPr="00677B47" w:rsidRDefault="002E6E9B" w:rsidP="005262D7">
            <w:pPr>
              <w:autoSpaceDE w:val="0"/>
              <w:autoSpaceDN w:val="0"/>
              <w:jc w:val="both"/>
              <w:rPr>
                <w:rFonts w:ascii="Lucida Sans" w:eastAsia="Times New Roman" w:hAnsi="Lucida Sans" w:cs="Times New Roman"/>
                <w:bCs/>
                <w:color w:val="auto"/>
                <w:sz w:val="20"/>
                <w:szCs w:val="20"/>
              </w:rPr>
            </w:pPr>
          </w:p>
          <w:p w14:paraId="413EA7A4" w14:textId="77777777" w:rsidR="002E6E9B" w:rsidRPr="00677B47" w:rsidRDefault="002E6E9B" w:rsidP="005262D7">
            <w:pPr>
              <w:jc w:val="both"/>
              <w:rPr>
                <w:rFonts w:ascii="Lucida Sans" w:eastAsia="Times New Roman" w:hAnsi="Lucida Sans" w:cs="Times New Roman"/>
                <w:bCs/>
                <w:color w:val="auto"/>
                <w:sz w:val="20"/>
                <w:szCs w:val="20"/>
              </w:rPr>
            </w:pPr>
            <w:r w:rsidRPr="00677B47">
              <w:rPr>
                <w:rFonts w:ascii="Lucida Sans" w:eastAsia="Times New Roman" w:hAnsi="Lucida Sans" w:cs="Times New Roman"/>
                <w:bCs/>
                <w:color w:val="auto"/>
                <w:sz w:val="20"/>
                <w:szCs w:val="20"/>
              </w:rPr>
              <w:t>Concerns, changes in risk management practice or minor injuries that are seen by LTL staff to be significant should be reported to the LTL manager who has signed off this RBA. The correct LTL Incident Report form should be used.</w:t>
            </w:r>
          </w:p>
          <w:p w14:paraId="1BB22070" w14:textId="77777777" w:rsidR="002E6E9B" w:rsidRPr="00677B47" w:rsidRDefault="002E6E9B" w:rsidP="005262D7">
            <w:pPr>
              <w:jc w:val="both"/>
              <w:rPr>
                <w:rFonts w:ascii="Lucida Sans" w:eastAsia="Times New Roman" w:hAnsi="Lucida Sans" w:cs="Times New Roman"/>
                <w:bCs/>
                <w:color w:val="auto"/>
                <w:sz w:val="20"/>
                <w:szCs w:val="20"/>
              </w:rPr>
            </w:pPr>
          </w:p>
          <w:p w14:paraId="1B9324B5" w14:textId="77777777" w:rsidR="00C54EAE" w:rsidRPr="00677B47" w:rsidRDefault="002E6E9B" w:rsidP="00164A16">
            <w:pPr>
              <w:jc w:val="both"/>
              <w:rPr>
                <w:rFonts w:ascii="Lucida Sans" w:hAnsi="Lucida Sans"/>
                <w:color w:val="auto"/>
                <w:sz w:val="20"/>
                <w:szCs w:val="20"/>
              </w:rPr>
            </w:pPr>
            <w:r w:rsidRPr="00677B47">
              <w:rPr>
                <w:rFonts w:ascii="Lucida Sans" w:eastAsia="Times New Roman" w:hAnsi="Lucida Sans" w:cs="Times New Roman"/>
                <w:b/>
                <w:bCs/>
                <w:color w:val="auto"/>
                <w:sz w:val="20"/>
                <w:szCs w:val="20"/>
              </w:rPr>
              <w:t xml:space="preserve">This RBA should be read in conjunction with LTL’s </w:t>
            </w:r>
            <w:r w:rsidR="00164A16" w:rsidRPr="00677B47">
              <w:rPr>
                <w:rFonts w:ascii="Lucida Sans" w:eastAsia="Times New Roman" w:hAnsi="Lucida Sans" w:cs="Times New Roman"/>
                <w:b/>
                <w:bCs/>
                <w:color w:val="auto"/>
                <w:sz w:val="20"/>
                <w:szCs w:val="20"/>
              </w:rPr>
              <w:t>Health and Safety</w:t>
            </w:r>
            <w:r w:rsidRPr="00677B47">
              <w:rPr>
                <w:rFonts w:ascii="Lucida Sans" w:eastAsia="Times New Roman" w:hAnsi="Lucida Sans" w:cs="Times New Roman"/>
                <w:b/>
                <w:bCs/>
                <w:color w:val="auto"/>
                <w:sz w:val="20"/>
                <w:szCs w:val="20"/>
              </w:rPr>
              <w:t xml:space="preserve"> Policy, other relev</w:t>
            </w:r>
            <w:r w:rsidR="005262D7" w:rsidRPr="00677B47">
              <w:rPr>
                <w:rFonts w:ascii="Lucida Sans" w:eastAsia="Times New Roman" w:hAnsi="Lucida Sans" w:cs="Times New Roman"/>
                <w:b/>
                <w:bCs/>
                <w:color w:val="auto"/>
                <w:sz w:val="20"/>
                <w:szCs w:val="20"/>
              </w:rPr>
              <w:t>ant LTL Risk Benefit Assessment</w:t>
            </w:r>
            <w:r w:rsidRPr="00677B47">
              <w:rPr>
                <w:rFonts w:ascii="Lucida Sans" w:eastAsia="Times New Roman" w:hAnsi="Lucida Sans" w:cs="Times New Roman"/>
                <w:b/>
                <w:bCs/>
                <w:color w:val="auto"/>
                <w:sz w:val="20"/>
                <w:szCs w:val="20"/>
              </w:rPr>
              <w:t>s and LTL Play Policy (as appropriate).</w:t>
            </w:r>
          </w:p>
        </w:tc>
      </w:tr>
    </w:tbl>
    <w:p w14:paraId="08D1D364" w14:textId="77777777" w:rsidR="00871C07" w:rsidRPr="00677B47" w:rsidRDefault="00871C07">
      <w:pPr>
        <w:rPr>
          <w:rFonts w:ascii="Lucida Sans" w:hAnsi="Lucida Sans"/>
          <w:color w:val="auto"/>
          <w:sz w:val="20"/>
          <w:szCs w:val="20"/>
        </w:rPr>
      </w:pPr>
    </w:p>
    <w:p w14:paraId="74A74F9C" w14:textId="77777777" w:rsidR="00C2317F" w:rsidRPr="00677B47" w:rsidRDefault="00C2317F">
      <w:pPr>
        <w:rPr>
          <w:rFonts w:ascii="Lucida Sans" w:hAnsi="Lucida Sans"/>
          <w:color w:val="auto"/>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28"/>
        <w:gridCol w:w="7168"/>
      </w:tblGrid>
      <w:tr w:rsidR="00677B47" w:rsidRPr="00677B47" w14:paraId="44B11D5C" w14:textId="77777777" w:rsidTr="00871C07">
        <w:trPr>
          <w:trHeight w:val="1701"/>
        </w:trPr>
        <w:tc>
          <w:tcPr>
            <w:tcW w:w="1828" w:type="dxa"/>
            <w:shd w:val="clear" w:color="auto" w:fill="D9D9D9" w:themeFill="background1" w:themeFillShade="D9"/>
          </w:tcPr>
          <w:p w14:paraId="51A5FAEC" w14:textId="77777777" w:rsidR="004E2896" w:rsidRPr="00677B47" w:rsidRDefault="004E2896">
            <w:pPr>
              <w:rPr>
                <w:rFonts w:ascii="Lucida Sans" w:hAnsi="Lucida Sans"/>
                <w:color w:val="auto"/>
                <w:sz w:val="20"/>
                <w:szCs w:val="20"/>
              </w:rPr>
            </w:pPr>
            <w:r w:rsidRPr="00677B47">
              <w:rPr>
                <w:rFonts w:ascii="Lucida Sans" w:hAnsi="Lucida Sans"/>
                <w:color w:val="auto"/>
                <w:sz w:val="20"/>
                <w:szCs w:val="20"/>
              </w:rPr>
              <w:lastRenderedPageBreak/>
              <w:t>Activity or feature:</w:t>
            </w:r>
          </w:p>
        </w:tc>
        <w:tc>
          <w:tcPr>
            <w:tcW w:w="7168" w:type="dxa"/>
          </w:tcPr>
          <w:p w14:paraId="67981543" w14:textId="77777777" w:rsidR="004E2896" w:rsidRPr="00677B47" w:rsidRDefault="00972262" w:rsidP="005262D7">
            <w:pPr>
              <w:jc w:val="both"/>
              <w:rPr>
                <w:rFonts w:ascii="Lucida Sans" w:hAnsi="Lucida Sans"/>
                <w:color w:val="auto"/>
                <w:sz w:val="20"/>
                <w:szCs w:val="20"/>
              </w:rPr>
            </w:pPr>
            <w:r w:rsidRPr="00677B47">
              <w:rPr>
                <w:rFonts w:ascii="Lucida Sans" w:hAnsi="Lucida Sans"/>
                <w:color w:val="auto"/>
                <w:sz w:val="20"/>
                <w:szCs w:val="20"/>
              </w:rPr>
              <w:t xml:space="preserve">Any activity (play, learning, </w:t>
            </w:r>
            <w:proofErr w:type="gramStart"/>
            <w:r w:rsidRPr="00677B47">
              <w:rPr>
                <w:rFonts w:ascii="Lucida Sans" w:hAnsi="Lucida Sans"/>
                <w:color w:val="auto"/>
                <w:sz w:val="20"/>
                <w:szCs w:val="20"/>
              </w:rPr>
              <w:t>training</w:t>
            </w:r>
            <w:proofErr w:type="gramEnd"/>
            <w:r w:rsidRPr="00677B47">
              <w:rPr>
                <w:rFonts w:ascii="Lucida Sans" w:hAnsi="Lucida Sans"/>
                <w:color w:val="auto"/>
                <w:sz w:val="20"/>
                <w:szCs w:val="20"/>
              </w:rPr>
              <w:t xml:space="preserve"> and meeting) that LTL staff undertake with children or adults that uses a school playground.</w:t>
            </w:r>
          </w:p>
          <w:p w14:paraId="507489E6" w14:textId="77777777" w:rsidR="00972262" w:rsidRPr="00677B47" w:rsidRDefault="00972262" w:rsidP="005262D7">
            <w:pPr>
              <w:jc w:val="both"/>
              <w:rPr>
                <w:rFonts w:ascii="Lucida Sans" w:hAnsi="Lucida Sans"/>
                <w:color w:val="auto"/>
                <w:sz w:val="20"/>
                <w:szCs w:val="20"/>
              </w:rPr>
            </w:pPr>
          </w:p>
          <w:p w14:paraId="21DB1F3D" w14:textId="77777777" w:rsidR="00972262" w:rsidRPr="00677B47" w:rsidRDefault="00972262" w:rsidP="005262D7">
            <w:pPr>
              <w:jc w:val="both"/>
              <w:rPr>
                <w:rFonts w:ascii="Lucida Sans" w:hAnsi="Lucida Sans"/>
                <w:color w:val="auto"/>
                <w:sz w:val="20"/>
                <w:szCs w:val="20"/>
              </w:rPr>
            </w:pPr>
            <w:r w:rsidRPr="00677B47">
              <w:rPr>
                <w:rFonts w:ascii="Lucida Sans" w:hAnsi="Lucida Sans"/>
                <w:color w:val="auto"/>
                <w:sz w:val="20"/>
                <w:szCs w:val="20"/>
              </w:rPr>
              <w:t>This extends to arriving, unpacking,</w:t>
            </w:r>
            <w:r w:rsidR="00C73399" w:rsidRPr="00677B47">
              <w:rPr>
                <w:rFonts w:ascii="Lucida Sans" w:hAnsi="Lucida Sans"/>
                <w:color w:val="auto"/>
                <w:sz w:val="20"/>
                <w:szCs w:val="20"/>
              </w:rPr>
              <w:t xml:space="preserve"> transporting,</w:t>
            </w:r>
            <w:r w:rsidRPr="00677B47">
              <w:rPr>
                <w:rFonts w:ascii="Lucida Sans" w:hAnsi="Lucida Sans"/>
                <w:color w:val="auto"/>
                <w:sz w:val="20"/>
                <w:szCs w:val="20"/>
              </w:rPr>
              <w:t xml:space="preserve"> clearing up and leaving the venue.</w:t>
            </w:r>
          </w:p>
          <w:p w14:paraId="6E4A231A" w14:textId="77777777" w:rsidR="00972262" w:rsidRPr="00677B47" w:rsidRDefault="00972262" w:rsidP="005262D7">
            <w:pPr>
              <w:jc w:val="both"/>
              <w:rPr>
                <w:rFonts w:ascii="Lucida Sans" w:hAnsi="Lucida Sans"/>
                <w:color w:val="auto"/>
                <w:sz w:val="20"/>
                <w:szCs w:val="20"/>
              </w:rPr>
            </w:pPr>
          </w:p>
          <w:p w14:paraId="2D318246" w14:textId="77777777" w:rsidR="00972262" w:rsidRPr="00677B47" w:rsidRDefault="00972262" w:rsidP="005262D7">
            <w:pPr>
              <w:jc w:val="both"/>
              <w:rPr>
                <w:rFonts w:ascii="Lucida Sans" w:hAnsi="Lucida Sans"/>
                <w:color w:val="auto"/>
                <w:sz w:val="20"/>
                <w:szCs w:val="20"/>
              </w:rPr>
            </w:pPr>
            <w:r w:rsidRPr="00677B47">
              <w:rPr>
                <w:rFonts w:ascii="Lucida Sans" w:hAnsi="Lucida Sans"/>
                <w:color w:val="auto"/>
                <w:sz w:val="20"/>
                <w:szCs w:val="20"/>
              </w:rPr>
              <w:t xml:space="preserve">Activities are typically physical and social in nature, involving adults walking, </w:t>
            </w:r>
            <w:proofErr w:type="gramStart"/>
            <w:r w:rsidRPr="00677B47">
              <w:rPr>
                <w:rFonts w:ascii="Lucida Sans" w:hAnsi="Lucida Sans"/>
                <w:color w:val="auto"/>
                <w:sz w:val="20"/>
                <w:szCs w:val="20"/>
              </w:rPr>
              <w:t>running</w:t>
            </w:r>
            <w:proofErr w:type="gramEnd"/>
            <w:r w:rsidRPr="00677B47">
              <w:rPr>
                <w:rFonts w:ascii="Lucida Sans" w:hAnsi="Lucida Sans"/>
                <w:color w:val="auto"/>
                <w:sz w:val="20"/>
                <w:szCs w:val="20"/>
              </w:rPr>
              <w:t xml:space="preserve"> and standing in the space. </w:t>
            </w:r>
          </w:p>
          <w:p w14:paraId="5F5F8B93" w14:textId="77777777" w:rsidR="00972262" w:rsidRPr="00677B47" w:rsidRDefault="00972262" w:rsidP="005262D7">
            <w:pPr>
              <w:jc w:val="both"/>
              <w:rPr>
                <w:rFonts w:ascii="Lucida Sans" w:hAnsi="Lucida Sans"/>
                <w:color w:val="auto"/>
                <w:sz w:val="20"/>
                <w:szCs w:val="20"/>
              </w:rPr>
            </w:pPr>
          </w:p>
          <w:p w14:paraId="6F7A5F90" w14:textId="77777777" w:rsidR="00972262" w:rsidRPr="00677B47" w:rsidRDefault="00972262" w:rsidP="005262D7">
            <w:pPr>
              <w:jc w:val="both"/>
              <w:rPr>
                <w:rFonts w:ascii="Lucida Sans" w:hAnsi="Lucida Sans"/>
                <w:color w:val="auto"/>
                <w:sz w:val="20"/>
                <w:szCs w:val="20"/>
              </w:rPr>
            </w:pPr>
            <w:r w:rsidRPr="00677B47">
              <w:rPr>
                <w:rFonts w:ascii="Lucida Sans" w:hAnsi="Lucida Sans"/>
                <w:color w:val="auto"/>
                <w:sz w:val="20"/>
                <w:szCs w:val="20"/>
              </w:rPr>
              <w:t>Specific activity LTL Risk Benefit Assessments should be used in conjunction with this venue Risk Benefit Assessment.</w:t>
            </w:r>
          </w:p>
        </w:tc>
      </w:tr>
      <w:tr w:rsidR="00677B47" w:rsidRPr="00677B47" w14:paraId="6D839FAB" w14:textId="77777777" w:rsidTr="00871C07">
        <w:trPr>
          <w:trHeight w:val="1701"/>
        </w:trPr>
        <w:tc>
          <w:tcPr>
            <w:tcW w:w="1828" w:type="dxa"/>
            <w:shd w:val="clear" w:color="auto" w:fill="D9D9D9" w:themeFill="background1" w:themeFillShade="D9"/>
          </w:tcPr>
          <w:p w14:paraId="59C02A9C" w14:textId="77777777" w:rsidR="004E2896" w:rsidRPr="00677B47" w:rsidRDefault="004E2896">
            <w:pPr>
              <w:rPr>
                <w:rFonts w:ascii="Lucida Sans" w:hAnsi="Lucida Sans"/>
                <w:color w:val="auto"/>
                <w:sz w:val="20"/>
                <w:szCs w:val="20"/>
              </w:rPr>
            </w:pPr>
            <w:r w:rsidRPr="00677B47">
              <w:rPr>
                <w:rFonts w:ascii="Lucida Sans" w:hAnsi="Lucida Sans"/>
                <w:color w:val="auto"/>
                <w:sz w:val="20"/>
                <w:szCs w:val="20"/>
              </w:rPr>
              <w:t>How will participants benefit?</w:t>
            </w:r>
          </w:p>
        </w:tc>
        <w:tc>
          <w:tcPr>
            <w:tcW w:w="7168" w:type="dxa"/>
          </w:tcPr>
          <w:p w14:paraId="3C2F9ADB" w14:textId="77777777" w:rsidR="00972262" w:rsidRPr="00677B47" w:rsidRDefault="00972262" w:rsidP="005262D7">
            <w:pPr>
              <w:jc w:val="both"/>
              <w:rPr>
                <w:rFonts w:ascii="Lucida Sans" w:hAnsi="Lucida Sans"/>
                <w:color w:val="auto"/>
                <w:sz w:val="20"/>
                <w:szCs w:val="20"/>
              </w:rPr>
            </w:pPr>
            <w:r w:rsidRPr="00677B47">
              <w:rPr>
                <w:rFonts w:ascii="Lucida Sans" w:hAnsi="Lucida Sans"/>
                <w:color w:val="auto"/>
                <w:sz w:val="20"/>
                <w:szCs w:val="20"/>
              </w:rPr>
              <w:t>Relaxation,</w:t>
            </w:r>
            <w:r w:rsidR="00237381" w:rsidRPr="00677B47">
              <w:rPr>
                <w:rFonts w:ascii="Lucida Sans" w:hAnsi="Lucida Sans"/>
                <w:color w:val="auto"/>
                <w:sz w:val="20"/>
                <w:szCs w:val="20"/>
              </w:rPr>
              <w:t xml:space="preserve"> release of energy,</w:t>
            </w:r>
            <w:r w:rsidRPr="00677B47">
              <w:rPr>
                <w:rFonts w:ascii="Lucida Sans" w:hAnsi="Lucida Sans"/>
                <w:color w:val="auto"/>
                <w:sz w:val="20"/>
                <w:szCs w:val="20"/>
              </w:rPr>
              <w:t xml:space="preserve"> physical, </w:t>
            </w:r>
            <w:proofErr w:type="gramStart"/>
            <w:r w:rsidRPr="00677B47">
              <w:rPr>
                <w:rFonts w:ascii="Lucida Sans" w:hAnsi="Lucida Sans"/>
                <w:color w:val="auto"/>
                <w:sz w:val="20"/>
                <w:szCs w:val="20"/>
              </w:rPr>
              <w:t>mental</w:t>
            </w:r>
            <w:proofErr w:type="gramEnd"/>
            <w:r w:rsidRPr="00677B47">
              <w:rPr>
                <w:rFonts w:ascii="Lucida Sans" w:hAnsi="Lucida Sans"/>
                <w:color w:val="auto"/>
                <w:sz w:val="20"/>
                <w:szCs w:val="20"/>
              </w:rPr>
              <w:t xml:space="preserve"> and social wellbeing improvements.</w:t>
            </w:r>
          </w:p>
          <w:p w14:paraId="0954AAE3" w14:textId="77777777" w:rsidR="00972262" w:rsidRPr="00677B47" w:rsidRDefault="00972262" w:rsidP="005262D7">
            <w:pPr>
              <w:jc w:val="both"/>
              <w:rPr>
                <w:rFonts w:ascii="Lucida Sans" w:hAnsi="Lucida Sans"/>
                <w:color w:val="auto"/>
                <w:sz w:val="20"/>
                <w:szCs w:val="20"/>
              </w:rPr>
            </w:pPr>
            <w:r w:rsidRPr="00677B47">
              <w:rPr>
                <w:rFonts w:ascii="Lucida Sans" w:hAnsi="Lucida Sans"/>
                <w:color w:val="auto"/>
                <w:sz w:val="20"/>
                <w:szCs w:val="20"/>
              </w:rPr>
              <w:t>Physical exercise and engaging with learning about physical risk taking and physical literacy.</w:t>
            </w:r>
          </w:p>
          <w:p w14:paraId="102C8C73" w14:textId="77777777" w:rsidR="00972262" w:rsidRPr="00677B47" w:rsidRDefault="00972262" w:rsidP="005262D7">
            <w:pPr>
              <w:jc w:val="both"/>
              <w:rPr>
                <w:rFonts w:ascii="Lucida Sans" w:hAnsi="Lucida Sans"/>
                <w:color w:val="auto"/>
                <w:sz w:val="20"/>
                <w:szCs w:val="20"/>
              </w:rPr>
            </w:pPr>
            <w:r w:rsidRPr="00677B47">
              <w:rPr>
                <w:rFonts w:ascii="Lucida Sans" w:hAnsi="Lucida Sans"/>
                <w:color w:val="auto"/>
                <w:sz w:val="20"/>
                <w:szCs w:val="20"/>
              </w:rPr>
              <w:t>Learning about natural environments and appreciation of them.</w:t>
            </w:r>
          </w:p>
          <w:p w14:paraId="1814E448" w14:textId="77777777" w:rsidR="00972262" w:rsidRPr="00677B47" w:rsidRDefault="00972262" w:rsidP="005262D7">
            <w:pPr>
              <w:jc w:val="both"/>
              <w:rPr>
                <w:rFonts w:ascii="Lucida Sans" w:hAnsi="Lucida Sans"/>
                <w:color w:val="auto"/>
                <w:sz w:val="20"/>
                <w:szCs w:val="20"/>
              </w:rPr>
            </w:pPr>
            <w:r w:rsidRPr="00677B47">
              <w:rPr>
                <w:rFonts w:ascii="Lucida Sans" w:hAnsi="Lucida Sans"/>
                <w:color w:val="auto"/>
                <w:sz w:val="20"/>
                <w:szCs w:val="20"/>
              </w:rPr>
              <w:t>Using natural environment to stimulate creativity, problem solving and general learning.</w:t>
            </w:r>
          </w:p>
          <w:p w14:paraId="74866316" w14:textId="77777777" w:rsidR="00972262" w:rsidRPr="00677B47" w:rsidRDefault="00972262" w:rsidP="005262D7">
            <w:pPr>
              <w:jc w:val="both"/>
              <w:rPr>
                <w:rFonts w:ascii="Lucida Sans" w:hAnsi="Lucida Sans"/>
                <w:color w:val="auto"/>
                <w:sz w:val="20"/>
                <w:szCs w:val="20"/>
              </w:rPr>
            </w:pPr>
            <w:r w:rsidRPr="00677B47">
              <w:rPr>
                <w:rFonts w:ascii="Lucida Sans" w:hAnsi="Lucida Sans"/>
                <w:color w:val="auto"/>
                <w:sz w:val="20"/>
                <w:szCs w:val="20"/>
              </w:rPr>
              <w:t>Using local or different environments to support learning.</w:t>
            </w:r>
          </w:p>
          <w:p w14:paraId="62944764" w14:textId="77777777" w:rsidR="004E2896" w:rsidRPr="00677B47" w:rsidRDefault="00972262" w:rsidP="005262D7">
            <w:pPr>
              <w:jc w:val="both"/>
              <w:rPr>
                <w:rFonts w:ascii="Lucida Sans" w:hAnsi="Lucida Sans"/>
                <w:color w:val="auto"/>
                <w:sz w:val="20"/>
                <w:szCs w:val="20"/>
              </w:rPr>
            </w:pPr>
            <w:r w:rsidRPr="00677B47">
              <w:rPr>
                <w:rFonts w:ascii="Lucida Sans" w:hAnsi="Lucida Sans"/>
                <w:color w:val="auto"/>
                <w:sz w:val="20"/>
                <w:szCs w:val="20"/>
              </w:rPr>
              <w:t>Being able to undertake work, to meet the charitable aims of LTL.</w:t>
            </w:r>
          </w:p>
        </w:tc>
      </w:tr>
      <w:tr w:rsidR="00677B47" w:rsidRPr="00677B47" w14:paraId="19821027" w14:textId="77777777" w:rsidTr="00237381">
        <w:trPr>
          <w:trHeight w:val="627"/>
        </w:trPr>
        <w:tc>
          <w:tcPr>
            <w:tcW w:w="1828" w:type="dxa"/>
            <w:shd w:val="clear" w:color="auto" w:fill="D9D9D9" w:themeFill="background1" w:themeFillShade="D9"/>
          </w:tcPr>
          <w:p w14:paraId="6D9142E1" w14:textId="77777777" w:rsidR="004E2896" w:rsidRPr="00677B47" w:rsidRDefault="004E2896">
            <w:pPr>
              <w:rPr>
                <w:rFonts w:ascii="Lucida Sans" w:hAnsi="Lucida Sans"/>
                <w:color w:val="auto"/>
                <w:sz w:val="20"/>
                <w:szCs w:val="20"/>
              </w:rPr>
            </w:pPr>
            <w:r w:rsidRPr="00677B47">
              <w:rPr>
                <w:rFonts w:ascii="Lucida Sans" w:hAnsi="Lucida Sans"/>
                <w:color w:val="auto"/>
                <w:sz w:val="20"/>
                <w:szCs w:val="20"/>
              </w:rPr>
              <w:t>Who will be at risk?</w:t>
            </w:r>
          </w:p>
        </w:tc>
        <w:tc>
          <w:tcPr>
            <w:tcW w:w="7168" w:type="dxa"/>
          </w:tcPr>
          <w:p w14:paraId="78BF90F8" w14:textId="77777777" w:rsidR="004E2896" w:rsidRPr="00677B47" w:rsidRDefault="00237381">
            <w:pPr>
              <w:rPr>
                <w:rFonts w:ascii="Lucida Sans" w:hAnsi="Lucida Sans"/>
                <w:color w:val="auto"/>
                <w:sz w:val="20"/>
                <w:szCs w:val="20"/>
              </w:rPr>
            </w:pPr>
            <w:r w:rsidRPr="00677B47">
              <w:rPr>
                <w:rFonts w:ascii="Lucida Sans" w:hAnsi="Lucida Sans"/>
                <w:color w:val="auto"/>
                <w:sz w:val="20"/>
                <w:szCs w:val="20"/>
              </w:rPr>
              <w:t>LTL Staff</w:t>
            </w:r>
          </w:p>
          <w:p w14:paraId="68297533" w14:textId="77777777" w:rsidR="00237381" w:rsidRPr="00677B47" w:rsidRDefault="00237381">
            <w:pPr>
              <w:rPr>
                <w:rFonts w:ascii="Lucida Sans" w:hAnsi="Lucida Sans"/>
                <w:color w:val="auto"/>
                <w:sz w:val="20"/>
                <w:szCs w:val="20"/>
              </w:rPr>
            </w:pPr>
            <w:r w:rsidRPr="00677B47">
              <w:rPr>
                <w:rFonts w:ascii="Lucida Sans" w:hAnsi="Lucida Sans"/>
                <w:color w:val="auto"/>
                <w:sz w:val="20"/>
                <w:szCs w:val="20"/>
              </w:rPr>
              <w:t>Participants (children and adults)</w:t>
            </w:r>
          </w:p>
        </w:tc>
      </w:tr>
      <w:tr w:rsidR="00677B47" w:rsidRPr="00677B47" w14:paraId="2A78D5DB" w14:textId="77777777" w:rsidTr="00CE107B">
        <w:trPr>
          <w:trHeight w:val="978"/>
        </w:trPr>
        <w:tc>
          <w:tcPr>
            <w:tcW w:w="182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14:paraId="2DB26DDA" w14:textId="77777777" w:rsidR="00CE107B" w:rsidRPr="00677B47" w:rsidRDefault="00CE107B">
            <w:pPr>
              <w:rPr>
                <w:rFonts w:ascii="Lucida Sans" w:hAnsi="Lucida Sans"/>
                <w:color w:val="auto"/>
                <w:sz w:val="20"/>
                <w:szCs w:val="20"/>
              </w:rPr>
            </w:pPr>
            <w:r w:rsidRPr="00677B47">
              <w:rPr>
                <w:rFonts w:ascii="Lucida Sans" w:hAnsi="Lucida Sans"/>
                <w:color w:val="auto"/>
                <w:sz w:val="20"/>
                <w:szCs w:val="20"/>
              </w:rPr>
              <w:t>Any local factors that may affect risks or controls:</w:t>
            </w:r>
          </w:p>
        </w:tc>
        <w:tc>
          <w:tcPr>
            <w:tcW w:w="7168" w:type="dxa"/>
            <w:tcBorders>
              <w:top w:val="single" w:sz="12" w:space="0" w:color="auto"/>
              <w:left w:val="single" w:sz="12" w:space="0" w:color="auto"/>
              <w:bottom w:val="single" w:sz="12" w:space="0" w:color="auto"/>
              <w:right w:val="single" w:sz="12" w:space="0" w:color="auto"/>
            </w:tcBorders>
            <w:hideMark/>
          </w:tcPr>
          <w:p w14:paraId="312D1B30" w14:textId="77777777" w:rsidR="00CE107B" w:rsidRPr="00677B47" w:rsidRDefault="002C6B18">
            <w:pPr>
              <w:jc w:val="both"/>
              <w:rPr>
                <w:rFonts w:ascii="Lucida Sans" w:hAnsi="Lucida Sans"/>
                <w:color w:val="auto"/>
                <w:sz w:val="20"/>
                <w:szCs w:val="20"/>
              </w:rPr>
            </w:pPr>
            <w:r w:rsidRPr="00677B47">
              <w:rPr>
                <w:rFonts w:ascii="Lucida Sans" w:hAnsi="Lucida Sans"/>
                <w:color w:val="auto"/>
                <w:sz w:val="20"/>
                <w:szCs w:val="20"/>
              </w:rPr>
              <w:t>Consideration should be given to seeking landowner permission, especially with a large group or for activities such as fire lighting or den building.</w:t>
            </w:r>
          </w:p>
        </w:tc>
      </w:tr>
      <w:tr w:rsidR="00677B47" w:rsidRPr="00677B47" w14:paraId="78A6B978" w14:textId="77777777" w:rsidTr="00871C07">
        <w:trPr>
          <w:trHeight w:val="1701"/>
        </w:trPr>
        <w:tc>
          <w:tcPr>
            <w:tcW w:w="1828" w:type="dxa"/>
            <w:shd w:val="clear" w:color="auto" w:fill="D9D9D9" w:themeFill="background1" w:themeFillShade="D9"/>
          </w:tcPr>
          <w:p w14:paraId="78B10F18" w14:textId="77777777" w:rsidR="004E2896" w:rsidRPr="00677B47" w:rsidRDefault="004E2896">
            <w:pPr>
              <w:rPr>
                <w:rFonts w:ascii="Lucida Sans" w:hAnsi="Lucida Sans"/>
                <w:color w:val="auto"/>
                <w:sz w:val="20"/>
                <w:szCs w:val="20"/>
              </w:rPr>
            </w:pPr>
            <w:r w:rsidRPr="00677B47">
              <w:rPr>
                <w:rFonts w:ascii="Lucida Sans" w:hAnsi="Lucida Sans"/>
                <w:color w:val="auto"/>
                <w:sz w:val="20"/>
                <w:szCs w:val="20"/>
              </w:rPr>
              <w:t>Possible hazards and risks:</w:t>
            </w:r>
          </w:p>
        </w:tc>
        <w:tc>
          <w:tcPr>
            <w:tcW w:w="7168" w:type="dxa"/>
          </w:tcPr>
          <w:p w14:paraId="3B9CF212" w14:textId="77777777" w:rsidR="00237381" w:rsidRPr="00677B47" w:rsidRDefault="00237381" w:rsidP="005262D7">
            <w:pPr>
              <w:jc w:val="both"/>
              <w:rPr>
                <w:rFonts w:ascii="Lucida Sans" w:hAnsi="Lucida Sans"/>
                <w:color w:val="auto"/>
                <w:sz w:val="20"/>
                <w:szCs w:val="20"/>
              </w:rPr>
            </w:pPr>
            <w:r w:rsidRPr="00677B47">
              <w:rPr>
                <w:rFonts w:ascii="Lucida Sans" w:hAnsi="Lucida Sans"/>
                <w:color w:val="auto"/>
                <w:sz w:val="20"/>
                <w:szCs w:val="20"/>
              </w:rPr>
              <w:t xml:space="preserve">Slips, </w:t>
            </w:r>
            <w:proofErr w:type="gramStart"/>
            <w:r w:rsidRPr="00677B47">
              <w:rPr>
                <w:rFonts w:ascii="Lucida Sans" w:hAnsi="Lucida Sans"/>
                <w:color w:val="auto"/>
                <w:sz w:val="20"/>
                <w:szCs w:val="20"/>
              </w:rPr>
              <w:t>trips</w:t>
            </w:r>
            <w:proofErr w:type="gramEnd"/>
            <w:r w:rsidRPr="00677B47">
              <w:rPr>
                <w:rFonts w:ascii="Lucida Sans" w:hAnsi="Lucida Sans"/>
                <w:color w:val="auto"/>
                <w:sz w:val="20"/>
                <w:szCs w:val="20"/>
              </w:rPr>
              <w:t xml:space="preserve"> and falls resulting in injury, especially if the terrain is challenging for the group (adult and child). Impacts and collisions between group members playing games (free and structured) that lead to significant injury.</w:t>
            </w:r>
          </w:p>
          <w:p w14:paraId="0EFF7B2D" w14:textId="77777777" w:rsidR="00237381" w:rsidRPr="00677B47" w:rsidRDefault="00237381" w:rsidP="005262D7">
            <w:pPr>
              <w:jc w:val="both"/>
              <w:rPr>
                <w:rFonts w:ascii="Lucida Sans" w:hAnsi="Lucida Sans"/>
                <w:color w:val="auto"/>
                <w:sz w:val="20"/>
                <w:szCs w:val="20"/>
              </w:rPr>
            </w:pPr>
          </w:p>
          <w:p w14:paraId="7A2530A1" w14:textId="77777777" w:rsidR="00237381" w:rsidRPr="00677B47" w:rsidRDefault="00237381" w:rsidP="005262D7">
            <w:pPr>
              <w:jc w:val="both"/>
              <w:rPr>
                <w:rFonts w:ascii="Lucida Sans" w:hAnsi="Lucida Sans"/>
                <w:color w:val="auto"/>
                <w:sz w:val="20"/>
                <w:szCs w:val="20"/>
              </w:rPr>
            </w:pPr>
            <w:r w:rsidRPr="00677B47">
              <w:rPr>
                <w:rFonts w:ascii="Lucida Sans" w:hAnsi="Lucida Sans"/>
                <w:color w:val="auto"/>
                <w:sz w:val="20"/>
                <w:szCs w:val="20"/>
              </w:rPr>
              <w:t xml:space="preserve">Running into, </w:t>
            </w:r>
            <w:proofErr w:type="gramStart"/>
            <w:r w:rsidRPr="00677B47">
              <w:rPr>
                <w:rFonts w:ascii="Lucida Sans" w:hAnsi="Lucida Sans"/>
                <w:color w:val="auto"/>
                <w:sz w:val="20"/>
                <w:szCs w:val="20"/>
              </w:rPr>
              <w:t>bumping</w:t>
            </w:r>
            <w:proofErr w:type="gramEnd"/>
            <w:r w:rsidRPr="00677B47">
              <w:rPr>
                <w:rFonts w:ascii="Lucida Sans" w:hAnsi="Lucida Sans"/>
                <w:color w:val="auto"/>
                <w:sz w:val="20"/>
                <w:szCs w:val="20"/>
              </w:rPr>
              <w:t xml:space="preserve"> or falling on or off objects that will injure, including rocks, tree branches and sharp edges.</w:t>
            </w:r>
          </w:p>
          <w:p w14:paraId="7FC79508" w14:textId="77777777" w:rsidR="00237381" w:rsidRPr="00677B47" w:rsidRDefault="00237381" w:rsidP="005262D7">
            <w:pPr>
              <w:jc w:val="both"/>
              <w:rPr>
                <w:rFonts w:ascii="Lucida Sans" w:hAnsi="Lucida Sans"/>
                <w:color w:val="auto"/>
                <w:sz w:val="20"/>
                <w:szCs w:val="20"/>
              </w:rPr>
            </w:pPr>
          </w:p>
          <w:p w14:paraId="26AD608C" w14:textId="77777777" w:rsidR="00237381" w:rsidRPr="00677B47" w:rsidRDefault="00237381" w:rsidP="005262D7">
            <w:pPr>
              <w:jc w:val="both"/>
              <w:rPr>
                <w:rFonts w:ascii="Lucida Sans" w:hAnsi="Lucida Sans"/>
                <w:color w:val="auto"/>
                <w:sz w:val="20"/>
                <w:szCs w:val="20"/>
              </w:rPr>
            </w:pPr>
            <w:r w:rsidRPr="00677B47">
              <w:rPr>
                <w:rFonts w:ascii="Lucida Sans" w:hAnsi="Lucida Sans"/>
                <w:color w:val="auto"/>
                <w:sz w:val="20"/>
                <w:szCs w:val="20"/>
              </w:rPr>
              <w:t>Dangerous litter being handled, stepped on or fallen on, leading to injury or harm.</w:t>
            </w:r>
          </w:p>
          <w:p w14:paraId="645DB273" w14:textId="77777777" w:rsidR="00237381" w:rsidRPr="00677B47" w:rsidRDefault="00237381" w:rsidP="005262D7">
            <w:pPr>
              <w:jc w:val="both"/>
              <w:rPr>
                <w:rFonts w:ascii="Lucida Sans" w:hAnsi="Lucida Sans"/>
                <w:color w:val="auto"/>
                <w:sz w:val="20"/>
                <w:szCs w:val="20"/>
              </w:rPr>
            </w:pPr>
          </w:p>
          <w:p w14:paraId="7993CC93" w14:textId="77777777" w:rsidR="00237381" w:rsidRPr="00677B47" w:rsidRDefault="00237381" w:rsidP="005262D7">
            <w:pPr>
              <w:jc w:val="both"/>
              <w:rPr>
                <w:rFonts w:ascii="Lucida Sans" w:hAnsi="Lucida Sans"/>
                <w:color w:val="auto"/>
                <w:sz w:val="20"/>
                <w:szCs w:val="20"/>
              </w:rPr>
            </w:pPr>
            <w:r w:rsidRPr="00677B47">
              <w:rPr>
                <w:rFonts w:ascii="Lucida Sans" w:hAnsi="Lucida Sans"/>
                <w:color w:val="auto"/>
                <w:sz w:val="20"/>
                <w:szCs w:val="20"/>
              </w:rPr>
              <w:t xml:space="preserve">Child running away </w:t>
            </w:r>
            <w:r w:rsidR="00B34BAD" w:rsidRPr="00677B47">
              <w:rPr>
                <w:rFonts w:ascii="Lucida Sans" w:hAnsi="Lucida Sans"/>
                <w:color w:val="auto"/>
                <w:sz w:val="20"/>
                <w:szCs w:val="20"/>
              </w:rPr>
              <w:t xml:space="preserve">from school grounds </w:t>
            </w:r>
            <w:r w:rsidRPr="00677B47">
              <w:rPr>
                <w:rFonts w:ascii="Lucida Sans" w:hAnsi="Lucida Sans"/>
                <w:color w:val="auto"/>
                <w:sz w:val="20"/>
                <w:szCs w:val="20"/>
              </w:rPr>
              <w:t>or small groups being isolated, leading to increased chance of harm or fear.</w:t>
            </w:r>
          </w:p>
          <w:p w14:paraId="361C2BB3" w14:textId="77777777" w:rsidR="005804A7" w:rsidRPr="00677B47" w:rsidRDefault="005804A7" w:rsidP="005262D7">
            <w:pPr>
              <w:jc w:val="both"/>
              <w:rPr>
                <w:rFonts w:ascii="Lucida Sans" w:hAnsi="Lucida Sans"/>
                <w:color w:val="auto"/>
                <w:sz w:val="20"/>
                <w:szCs w:val="20"/>
              </w:rPr>
            </w:pPr>
          </w:p>
          <w:p w14:paraId="71C53516" w14:textId="77777777" w:rsidR="005804A7" w:rsidRPr="00677B47" w:rsidRDefault="005804A7" w:rsidP="005262D7">
            <w:pPr>
              <w:jc w:val="both"/>
              <w:rPr>
                <w:rFonts w:ascii="Lucida Sans" w:hAnsi="Lucida Sans"/>
                <w:color w:val="auto"/>
                <w:sz w:val="20"/>
                <w:szCs w:val="20"/>
              </w:rPr>
            </w:pPr>
            <w:r w:rsidRPr="00677B47">
              <w:rPr>
                <w:rFonts w:ascii="Lucida Sans" w:hAnsi="Lucida Sans"/>
                <w:color w:val="auto"/>
                <w:sz w:val="20"/>
                <w:szCs w:val="20"/>
              </w:rPr>
              <w:t>Cold (hypothermia) or heat injuries (sunstroke, sunburn)</w:t>
            </w:r>
          </w:p>
          <w:p w14:paraId="35927CA3" w14:textId="77777777" w:rsidR="00237381" w:rsidRPr="00677B47" w:rsidRDefault="00237381" w:rsidP="005262D7">
            <w:pPr>
              <w:jc w:val="both"/>
              <w:rPr>
                <w:rFonts w:ascii="Lucida Sans" w:hAnsi="Lucida Sans"/>
                <w:color w:val="auto"/>
                <w:sz w:val="20"/>
                <w:szCs w:val="20"/>
              </w:rPr>
            </w:pPr>
          </w:p>
          <w:p w14:paraId="4FC44591" w14:textId="77777777" w:rsidR="00237381" w:rsidRPr="00677B47" w:rsidRDefault="00237381" w:rsidP="005262D7">
            <w:pPr>
              <w:jc w:val="both"/>
              <w:rPr>
                <w:rFonts w:ascii="Lucida Sans" w:hAnsi="Lucida Sans"/>
                <w:color w:val="auto"/>
                <w:sz w:val="20"/>
                <w:szCs w:val="20"/>
              </w:rPr>
            </w:pPr>
            <w:r w:rsidRPr="00677B47">
              <w:rPr>
                <w:rFonts w:ascii="Lucida Sans" w:hAnsi="Lucida Sans"/>
                <w:color w:val="auto"/>
                <w:sz w:val="20"/>
                <w:szCs w:val="20"/>
              </w:rPr>
              <w:t xml:space="preserve">Inclement weather (such as high wind, </w:t>
            </w:r>
            <w:proofErr w:type="gramStart"/>
            <w:r w:rsidRPr="00677B47">
              <w:rPr>
                <w:rFonts w:ascii="Lucida Sans" w:hAnsi="Lucida Sans"/>
                <w:color w:val="auto"/>
                <w:sz w:val="20"/>
                <w:szCs w:val="20"/>
              </w:rPr>
              <w:t>snow</w:t>
            </w:r>
            <w:proofErr w:type="gramEnd"/>
            <w:r w:rsidRPr="00677B47">
              <w:rPr>
                <w:rFonts w:ascii="Lucida Sans" w:hAnsi="Lucida Sans"/>
                <w:color w:val="auto"/>
                <w:sz w:val="20"/>
                <w:szCs w:val="20"/>
              </w:rPr>
              <w:t xml:space="preserve"> and ice) leading to increased possibility for injury or harm, or unusual injury (such as flying objects or falling trees).</w:t>
            </w:r>
          </w:p>
          <w:p w14:paraId="37ADA90A" w14:textId="77777777" w:rsidR="00237381" w:rsidRPr="00677B47" w:rsidRDefault="00237381" w:rsidP="005262D7">
            <w:pPr>
              <w:jc w:val="both"/>
              <w:rPr>
                <w:rFonts w:ascii="Lucida Sans" w:hAnsi="Lucida Sans"/>
                <w:color w:val="auto"/>
                <w:sz w:val="20"/>
                <w:szCs w:val="20"/>
              </w:rPr>
            </w:pPr>
          </w:p>
          <w:p w14:paraId="1C3AA48D" w14:textId="77777777" w:rsidR="00237381" w:rsidRPr="00677B47" w:rsidRDefault="00237381" w:rsidP="005262D7">
            <w:pPr>
              <w:jc w:val="both"/>
              <w:rPr>
                <w:rFonts w:ascii="Lucida Sans" w:hAnsi="Lucida Sans"/>
                <w:color w:val="auto"/>
                <w:sz w:val="20"/>
                <w:szCs w:val="20"/>
              </w:rPr>
            </w:pPr>
            <w:r w:rsidRPr="00677B47">
              <w:rPr>
                <w:rFonts w:ascii="Lucida Sans" w:hAnsi="Lucida Sans"/>
                <w:color w:val="auto"/>
                <w:sz w:val="20"/>
                <w:szCs w:val="20"/>
              </w:rPr>
              <w:t>Ingestion of toxins or poisons from flora and fauna.</w:t>
            </w:r>
          </w:p>
          <w:p w14:paraId="10C76661" w14:textId="77777777" w:rsidR="00237381" w:rsidRPr="00677B47" w:rsidRDefault="00237381" w:rsidP="005262D7">
            <w:pPr>
              <w:jc w:val="both"/>
              <w:rPr>
                <w:rFonts w:ascii="Lucida Sans" w:hAnsi="Lucida Sans"/>
                <w:color w:val="auto"/>
                <w:sz w:val="20"/>
                <w:szCs w:val="20"/>
              </w:rPr>
            </w:pPr>
          </w:p>
          <w:p w14:paraId="4CAF50B5" w14:textId="77777777" w:rsidR="00237381" w:rsidRPr="00677B47" w:rsidRDefault="00237381" w:rsidP="005262D7">
            <w:pPr>
              <w:jc w:val="both"/>
              <w:rPr>
                <w:rFonts w:ascii="Lucida Sans" w:hAnsi="Lucida Sans"/>
                <w:color w:val="auto"/>
                <w:sz w:val="20"/>
                <w:szCs w:val="20"/>
              </w:rPr>
            </w:pPr>
            <w:r w:rsidRPr="00677B47">
              <w:rPr>
                <w:rFonts w:ascii="Lucida Sans" w:hAnsi="Lucida Sans"/>
                <w:color w:val="auto"/>
                <w:sz w:val="20"/>
                <w:szCs w:val="20"/>
              </w:rPr>
              <w:t>Zoonosis – Toxoplasmosis and Weil’s disease.</w:t>
            </w:r>
          </w:p>
          <w:p w14:paraId="7CB815CE" w14:textId="77777777" w:rsidR="00237381" w:rsidRPr="00677B47" w:rsidRDefault="00237381" w:rsidP="005262D7">
            <w:pPr>
              <w:jc w:val="both"/>
              <w:rPr>
                <w:rFonts w:ascii="Lucida Sans" w:hAnsi="Lucida Sans"/>
                <w:color w:val="auto"/>
                <w:sz w:val="20"/>
                <w:szCs w:val="20"/>
              </w:rPr>
            </w:pPr>
          </w:p>
          <w:p w14:paraId="3D2968D0" w14:textId="77777777" w:rsidR="004E2896" w:rsidRPr="00677B47" w:rsidRDefault="00237381" w:rsidP="005262D7">
            <w:pPr>
              <w:jc w:val="both"/>
              <w:rPr>
                <w:rFonts w:ascii="Lucida Sans" w:hAnsi="Lucida Sans"/>
                <w:color w:val="auto"/>
                <w:sz w:val="20"/>
                <w:szCs w:val="20"/>
              </w:rPr>
            </w:pPr>
            <w:r w:rsidRPr="00677B47">
              <w:rPr>
                <w:rFonts w:ascii="Lucida Sans" w:hAnsi="Lucida Sans"/>
                <w:color w:val="auto"/>
                <w:sz w:val="20"/>
                <w:szCs w:val="20"/>
              </w:rPr>
              <w:t>Being run over in car park.</w:t>
            </w:r>
          </w:p>
        </w:tc>
      </w:tr>
      <w:tr w:rsidR="00677B47" w:rsidRPr="00677B47" w14:paraId="35B9D458" w14:textId="77777777" w:rsidTr="00871C07">
        <w:trPr>
          <w:trHeight w:val="1701"/>
        </w:trPr>
        <w:tc>
          <w:tcPr>
            <w:tcW w:w="1828" w:type="dxa"/>
            <w:shd w:val="clear" w:color="auto" w:fill="D9D9D9" w:themeFill="background1" w:themeFillShade="D9"/>
          </w:tcPr>
          <w:p w14:paraId="2F261C7E" w14:textId="77777777" w:rsidR="004E2896" w:rsidRPr="00677B47" w:rsidRDefault="004E2896">
            <w:pPr>
              <w:rPr>
                <w:rFonts w:ascii="Lucida Sans" w:hAnsi="Lucida Sans"/>
                <w:color w:val="auto"/>
                <w:sz w:val="20"/>
                <w:szCs w:val="20"/>
              </w:rPr>
            </w:pPr>
            <w:r w:rsidRPr="00677B47">
              <w:rPr>
                <w:rFonts w:ascii="Lucida Sans" w:hAnsi="Lucida Sans"/>
                <w:color w:val="auto"/>
                <w:sz w:val="20"/>
                <w:szCs w:val="20"/>
              </w:rPr>
              <w:lastRenderedPageBreak/>
              <w:t>Precautions and control measures to reduce the risk severity or likelihood:</w:t>
            </w:r>
          </w:p>
        </w:tc>
        <w:tc>
          <w:tcPr>
            <w:tcW w:w="7168" w:type="dxa"/>
          </w:tcPr>
          <w:p w14:paraId="641FD6D4" w14:textId="77777777" w:rsidR="00237381" w:rsidRPr="00677B47" w:rsidRDefault="00237381" w:rsidP="005262D7">
            <w:pPr>
              <w:jc w:val="both"/>
              <w:rPr>
                <w:rFonts w:ascii="Lucida Sans" w:hAnsi="Lucida Sans"/>
                <w:color w:val="auto"/>
                <w:sz w:val="20"/>
                <w:szCs w:val="20"/>
              </w:rPr>
            </w:pPr>
            <w:r w:rsidRPr="00677B47">
              <w:rPr>
                <w:rFonts w:ascii="Lucida Sans" w:hAnsi="Lucida Sans"/>
                <w:color w:val="auto"/>
                <w:sz w:val="20"/>
                <w:szCs w:val="20"/>
              </w:rPr>
              <w:t>Care and awareness in car parks of moving vehicles.</w:t>
            </w:r>
          </w:p>
          <w:p w14:paraId="348160AD" w14:textId="77777777" w:rsidR="005804A7" w:rsidRPr="00677B47" w:rsidRDefault="005804A7" w:rsidP="005262D7">
            <w:pPr>
              <w:jc w:val="both"/>
              <w:rPr>
                <w:rFonts w:ascii="Lucida Sans" w:hAnsi="Lucida Sans"/>
                <w:color w:val="auto"/>
                <w:sz w:val="20"/>
                <w:szCs w:val="20"/>
              </w:rPr>
            </w:pPr>
          </w:p>
          <w:p w14:paraId="6266A8A2" w14:textId="77777777" w:rsidR="005804A7" w:rsidRPr="00677B47" w:rsidRDefault="005804A7" w:rsidP="005262D7">
            <w:pPr>
              <w:jc w:val="both"/>
              <w:rPr>
                <w:rFonts w:ascii="Lucida Sans" w:hAnsi="Lucida Sans"/>
                <w:color w:val="auto"/>
                <w:sz w:val="20"/>
                <w:szCs w:val="20"/>
              </w:rPr>
            </w:pPr>
            <w:r w:rsidRPr="00677B47">
              <w:rPr>
                <w:rFonts w:ascii="Lucida Sans" w:hAnsi="Lucida Sans"/>
                <w:color w:val="auto"/>
                <w:sz w:val="20"/>
                <w:szCs w:val="20"/>
              </w:rPr>
              <w:t xml:space="preserve">The weather’s impact on a session will be assessed at the start and ongoing during a session, with care taken over cold and heat injuries, where an adult will insist on clothing or protection as needed. Wind should also be factored into </w:t>
            </w:r>
            <w:r w:rsidR="00C73399" w:rsidRPr="00677B47">
              <w:rPr>
                <w:rFonts w:ascii="Lucida Sans" w:hAnsi="Lucida Sans"/>
                <w:color w:val="auto"/>
                <w:sz w:val="20"/>
                <w:szCs w:val="20"/>
              </w:rPr>
              <w:t xml:space="preserve">this </w:t>
            </w:r>
            <w:r w:rsidRPr="00677B47">
              <w:rPr>
                <w:rFonts w:ascii="Lucida Sans" w:hAnsi="Lucida Sans"/>
                <w:color w:val="auto"/>
                <w:sz w:val="20"/>
                <w:szCs w:val="20"/>
              </w:rPr>
              <w:t>observation, with children likely to make use of the wind.</w:t>
            </w:r>
          </w:p>
          <w:p w14:paraId="17603C40" w14:textId="77777777" w:rsidR="00237381" w:rsidRPr="00677B47" w:rsidRDefault="00237381" w:rsidP="005262D7">
            <w:pPr>
              <w:jc w:val="both"/>
              <w:rPr>
                <w:rFonts w:ascii="Lucida Sans" w:hAnsi="Lucida Sans"/>
                <w:color w:val="auto"/>
                <w:sz w:val="20"/>
                <w:szCs w:val="20"/>
              </w:rPr>
            </w:pPr>
          </w:p>
          <w:p w14:paraId="61F41E38" w14:textId="77777777" w:rsidR="004E2896" w:rsidRPr="00677B47" w:rsidRDefault="005804A7" w:rsidP="005262D7">
            <w:pPr>
              <w:jc w:val="both"/>
              <w:rPr>
                <w:rFonts w:ascii="Lucida Sans" w:hAnsi="Lucida Sans"/>
                <w:color w:val="auto"/>
                <w:sz w:val="20"/>
                <w:szCs w:val="20"/>
              </w:rPr>
            </w:pPr>
            <w:r w:rsidRPr="00677B47">
              <w:rPr>
                <w:rFonts w:ascii="Lucida Sans" w:hAnsi="Lucida Sans"/>
                <w:color w:val="auto"/>
                <w:sz w:val="20"/>
                <w:szCs w:val="20"/>
              </w:rPr>
              <w:t xml:space="preserve">Simple </w:t>
            </w:r>
            <w:r w:rsidR="00237381" w:rsidRPr="00677B47">
              <w:rPr>
                <w:rFonts w:ascii="Lucida Sans" w:hAnsi="Lucida Sans"/>
                <w:color w:val="auto"/>
                <w:sz w:val="20"/>
                <w:szCs w:val="20"/>
              </w:rPr>
              <w:t xml:space="preserve">inspection of the school playground will identify </w:t>
            </w:r>
            <w:r w:rsidRPr="00677B47">
              <w:rPr>
                <w:rFonts w:ascii="Lucida Sans" w:hAnsi="Lucida Sans"/>
                <w:color w:val="auto"/>
                <w:sz w:val="20"/>
                <w:szCs w:val="20"/>
              </w:rPr>
              <w:t xml:space="preserve">topography, equipment, </w:t>
            </w:r>
            <w:proofErr w:type="gramStart"/>
            <w:r w:rsidRPr="00677B47">
              <w:rPr>
                <w:rFonts w:ascii="Lucida Sans" w:hAnsi="Lucida Sans"/>
                <w:color w:val="auto"/>
                <w:sz w:val="20"/>
                <w:szCs w:val="20"/>
              </w:rPr>
              <w:t>areas</w:t>
            </w:r>
            <w:proofErr w:type="gramEnd"/>
            <w:r w:rsidRPr="00677B47">
              <w:rPr>
                <w:rFonts w:ascii="Lucida Sans" w:hAnsi="Lucida Sans"/>
                <w:color w:val="auto"/>
                <w:sz w:val="20"/>
                <w:szCs w:val="20"/>
              </w:rPr>
              <w:t xml:space="preserve"> and items for concern.  Any </w:t>
            </w:r>
            <w:r w:rsidR="005262D7" w:rsidRPr="00677B47">
              <w:rPr>
                <w:rFonts w:ascii="Lucida Sans" w:hAnsi="Lucida Sans"/>
                <w:color w:val="auto"/>
                <w:sz w:val="20"/>
                <w:szCs w:val="20"/>
              </w:rPr>
              <w:t>faeces or</w:t>
            </w:r>
            <w:r w:rsidR="00237381" w:rsidRPr="00677B47">
              <w:rPr>
                <w:rFonts w:ascii="Lucida Sans" w:hAnsi="Lucida Sans"/>
                <w:color w:val="auto"/>
                <w:sz w:val="20"/>
                <w:szCs w:val="20"/>
              </w:rPr>
              <w:t xml:space="preserve"> </w:t>
            </w:r>
            <w:r w:rsidRPr="00677B47">
              <w:rPr>
                <w:rFonts w:ascii="Lucida Sans" w:hAnsi="Lucida Sans"/>
                <w:color w:val="auto"/>
                <w:sz w:val="20"/>
                <w:szCs w:val="20"/>
              </w:rPr>
              <w:t xml:space="preserve">poisonous flora, dangerous litter or hazardous objects may also be spotted visually. This is expected of any </w:t>
            </w:r>
            <w:proofErr w:type="gramStart"/>
            <w:r w:rsidRPr="00677B47">
              <w:rPr>
                <w:rFonts w:ascii="Lucida Sans" w:hAnsi="Lucida Sans"/>
                <w:color w:val="auto"/>
                <w:sz w:val="20"/>
                <w:szCs w:val="20"/>
              </w:rPr>
              <w:t>schools</w:t>
            </w:r>
            <w:proofErr w:type="gramEnd"/>
            <w:r w:rsidRPr="00677B47">
              <w:rPr>
                <w:rFonts w:ascii="Lucida Sans" w:hAnsi="Lucida Sans"/>
                <w:color w:val="auto"/>
                <w:sz w:val="20"/>
                <w:szCs w:val="20"/>
              </w:rPr>
              <w:t xml:space="preserve"> maintenance </w:t>
            </w:r>
            <w:r w:rsidR="005262D7" w:rsidRPr="00677B47">
              <w:rPr>
                <w:rFonts w:ascii="Lucida Sans" w:hAnsi="Lucida Sans"/>
                <w:color w:val="auto"/>
                <w:sz w:val="20"/>
                <w:szCs w:val="20"/>
              </w:rPr>
              <w:t>programme;</w:t>
            </w:r>
            <w:r w:rsidRPr="00677B47">
              <w:rPr>
                <w:rFonts w:ascii="Lucida Sans" w:hAnsi="Lucida Sans"/>
                <w:color w:val="auto"/>
                <w:sz w:val="20"/>
                <w:szCs w:val="20"/>
              </w:rPr>
              <w:t xml:space="preserve"> however</w:t>
            </w:r>
            <w:r w:rsidR="005262D7" w:rsidRPr="00677B47">
              <w:rPr>
                <w:rFonts w:ascii="Lucida Sans" w:hAnsi="Lucida Sans"/>
                <w:color w:val="auto"/>
                <w:sz w:val="20"/>
                <w:szCs w:val="20"/>
              </w:rPr>
              <w:t>,</w:t>
            </w:r>
            <w:r w:rsidRPr="00677B47">
              <w:rPr>
                <w:rFonts w:ascii="Lucida Sans" w:hAnsi="Lucida Sans"/>
                <w:color w:val="auto"/>
                <w:sz w:val="20"/>
                <w:szCs w:val="20"/>
              </w:rPr>
              <w:t xml:space="preserve"> LTL staff and participants may also act on any concerns they have to stop, remove or isolate an issue. </w:t>
            </w:r>
          </w:p>
          <w:p w14:paraId="6D38224F" w14:textId="77777777" w:rsidR="005804A7" w:rsidRPr="00677B47" w:rsidRDefault="005804A7" w:rsidP="005262D7">
            <w:pPr>
              <w:jc w:val="both"/>
              <w:rPr>
                <w:rFonts w:ascii="Lucida Sans" w:hAnsi="Lucida Sans"/>
                <w:color w:val="auto"/>
                <w:sz w:val="20"/>
                <w:szCs w:val="20"/>
              </w:rPr>
            </w:pPr>
          </w:p>
          <w:p w14:paraId="1D8913FB" w14:textId="77777777" w:rsidR="005804A7" w:rsidRPr="00677B47" w:rsidRDefault="005804A7" w:rsidP="005262D7">
            <w:pPr>
              <w:jc w:val="both"/>
              <w:rPr>
                <w:rFonts w:ascii="Lucida Sans" w:hAnsi="Lucida Sans"/>
                <w:color w:val="auto"/>
                <w:sz w:val="20"/>
                <w:szCs w:val="20"/>
              </w:rPr>
            </w:pPr>
            <w:r w:rsidRPr="00677B47">
              <w:rPr>
                <w:rFonts w:ascii="Lucida Sans" w:hAnsi="Lucida Sans"/>
                <w:color w:val="auto"/>
                <w:sz w:val="20"/>
                <w:szCs w:val="20"/>
              </w:rPr>
              <w:t>Simple visual inspection of other local issues or factors such as neighbouring buildings or condition of trees, especially during times of inclement weather.</w:t>
            </w:r>
          </w:p>
          <w:p w14:paraId="2ED05196" w14:textId="77777777" w:rsidR="005804A7" w:rsidRPr="00677B47" w:rsidRDefault="005804A7" w:rsidP="005804A7">
            <w:pPr>
              <w:rPr>
                <w:rFonts w:ascii="Lucida Sans" w:hAnsi="Lucida Sans"/>
                <w:color w:val="auto"/>
                <w:sz w:val="20"/>
                <w:szCs w:val="20"/>
              </w:rPr>
            </w:pPr>
          </w:p>
          <w:p w14:paraId="08D6B353" w14:textId="77777777" w:rsidR="00C97F22" w:rsidRPr="00677B47" w:rsidRDefault="005804A7" w:rsidP="005262D7">
            <w:pPr>
              <w:jc w:val="both"/>
              <w:rPr>
                <w:rFonts w:ascii="Lucida Sans" w:hAnsi="Lucida Sans"/>
                <w:color w:val="auto"/>
                <w:sz w:val="20"/>
                <w:szCs w:val="20"/>
              </w:rPr>
            </w:pPr>
            <w:r w:rsidRPr="00677B47">
              <w:rPr>
                <w:rFonts w:ascii="Lucida Sans" w:hAnsi="Lucida Sans"/>
                <w:color w:val="auto"/>
                <w:sz w:val="20"/>
                <w:szCs w:val="20"/>
              </w:rPr>
              <w:t xml:space="preserve">Carrying of items that are heavy, </w:t>
            </w:r>
            <w:proofErr w:type="gramStart"/>
            <w:r w:rsidRPr="00677B47">
              <w:rPr>
                <w:rFonts w:ascii="Lucida Sans" w:hAnsi="Lucida Sans"/>
                <w:color w:val="auto"/>
                <w:sz w:val="20"/>
                <w:szCs w:val="20"/>
              </w:rPr>
              <w:t>awkward</w:t>
            </w:r>
            <w:proofErr w:type="gramEnd"/>
            <w:r w:rsidRPr="00677B47">
              <w:rPr>
                <w:rFonts w:ascii="Lucida Sans" w:hAnsi="Lucida Sans"/>
                <w:color w:val="auto"/>
                <w:sz w:val="20"/>
                <w:szCs w:val="20"/>
              </w:rPr>
              <w:t xml:space="preserve"> or sharp enough to injure should be managed carefully, with good lifting practice (share the weight, straight backs etc) employed.</w:t>
            </w:r>
            <w:r w:rsidR="00C97F22" w:rsidRPr="00677B47">
              <w:rPr>
                <w:rFonts w:ascii="Lucida Sans" w:hAnsi="Lucida Sans"/>
                <w:color w:val="auto"/>
                <w:sz w:val="20"/>
                <w:szCs w:val="20"/>
              </w:rPr>
              <w:t xml:space="preserve"> Care taken on steps, rough terrain or similar.</w:t>
            </w:r>
            <w:r w:rsidR="00C02D0D" w:rsidRPr="00677B47">
              <w:rPr>
                <w:rFonts w:ascii="Lucida Sans" w:hAnsi="Lucida Sans"/>
                <w:color w:val="auto"/>
                <w:sz w:val="20"/>
                <w:szCs w:val="20"/>
              </w:rPr>
              <w:t xml:space="preserve"> Manual handling training where appropriate.</w:t>
            </w:r>
          </w:p>
          <w:p w14:paraId="2FAA23BC" w14:textId="77777777" w:rsidR="004077FB" w:rsidRPr="00677B47" w:rsidRDefault="004077FB" w:rsidP="005262D7">
            <w:pPr>
              <w:jc w:val="both"/>
              <w:rPr>
                <w:rFonts w:ascii="Lucida Sans" w:hAnsi="Lucida Sans"/>
                <w:color w:val="auto"/>
                <w:sz w:val="20"/>
                <w:szCs w:val="20"/>
              </w:rPr>
            </w:pPr>
          </w:p>
          <w:p w14:paraId="2D29C00F" w14:textId="77777777" w:rsidR="004077FB" w:rsidRPr="00677B47" w:rsidRDefault="004077FB" w:rsidP="005262D7">
            <w:pPr>
              <w:jc w:val="both"/>
              <w:rPr>
                <w:rFonts w:ascii="Lucida Sans" w:hAnsi="Lucida Sans"/>
                <w:color w:val="auto"/>
                <w:sz w:val="20"/>
                <w:szCs w:val="20"/>
              </w:rPr>
            </w:pPr>
            <w:r w:rsidRPr="00677B47">
              <w:rPr>
                <w:rFonts w:ascii="Lucida Sans" w:hAnsi="Lucida Sans"/>
                <w:color w:val="auto"/>
                <w:sz w:val="20"/>
                <w:szCs w:val="20"/>
              </w:rPr>
              <w:t>All LTL staff delivering training courses will hold a relevant emergency first aid qualification, appropriate to the training being led, and carry a first aid kit.</w:t>
            </w:r>
          </w:p>
        </w:tc>
      </w:tr>
      <w:tr w:rsidR="00677B47" w:rsidRPr="00677B47" w14:paraId="4C43F3C2" w14:textId="77777777" w:rsidTr="00871C07">
        <w:trPr>
          <w:trHeight w:val="1701"/>
        </w:trPr>
        <w:tc>
          <w:tcPr>
            <w:tcW w:w="1828" w:type="dxa"/>
            <w:shd w:val="clear" w:color="auto" w:fill="D9D9D9" w:themeFill="background1" w:themeFillShade="D9"/>
          </w:tcPr>
          <w:p w14:paraId="35140617" w14:textId="77777777" w:rsidR="004E2896" w:rsidRPr="00677B47" w:rsidRDefault="00C30EE5">
            <w:pPr>
              <w:rPr>
                <w:rFonts w:ascii="Lucida Sans" w:hAnsi="Lucida Sans"/>
                <w:color w:val="auto"/>
                <w:sz w:val="20"/>
                <w:szCs w:val="20"/>
              </w:rPr>
            </w:pPr>
            <w:r w:rsidRPr="00677B47">
              <w:rPr>
                <w:rFonts w:ascii="Lucida Sans" w:hAnsi="Lucida Sans"/>
                <w:color w:val="auto"/>
                <w:sz w:val="20"/>
                <w:szCs w:val="20"/>
              </w:rPr>
              <w:t>Precedents or comparisons</w:t>
            </w:r>
            <w:r w:rsidR="00273F66" w:rsidRPr="00677B47">
              <w:rPr>
                <w:rFonts w:ascii="Lucida Sans" w:hAnsi="Lucida Sans"/>
                <w:color w:val="auto"/>
                <w:sz w:val="20"/>
                <w:szCs w:val="20"/>
              </w:rPr>
              <w:t>:</w:t>
            </w:r>
          </w:p>
        </w:tc>
        <w:tc>
          <w:tcPr>
            <w:tcW w:w="7168" w:type="dxa"/>
          </w:tcPr>
          <w:p w14:paraId="5C3A7D31" w14:textId="77777777" w:rsidR="004E2896" w:rsidRPr="00677B47" w:rsidRDefault="00237381" w:rsidP="005262D7">
            <w:pPr>
              <w:jc w:val="both"/>
              <w:rPr>
                <w:rFonts w:ascii="Lucida Sans" w:hAnsi="Lucida Sans"/>
                <w:color w:val="auto"/>
                <w:sz w:val="20"/>
                <w:szCs w:val="20"/>
              </w:rPr>
            </w:pPr>
            <w:r w:rsidRPr="00677B47">
              <w:rPr>
                <w:rFonts w:ascii="Lucida Sans" w:hAnsi="Lucida Sans"/>
                <w:color w:val="auto"/>
                <w:sz w:val="20"/>
                <w:szCs w:val="20"/>
              </w:rPr>
              <w:t>School playgrounds are designed to be ‘child friendly</w:t>
            </w:r>
            <w:proofErr w:type="gramStart"/>
            <w:r w:rsidRPr="00677B47">
              <w:rPr>
                <w:rFonts w:ascii="Lucida Sans" w:hAnsi="Lucida Sans"/>
                <w:color w:val="auto"/>
                <w:sz w:val="20"/>
                <w:szCs w:val="20"/>
              </w:rPr>
              <w:t>’, and</w:t>
            </w:r>
            <w:proofErr w:type="gramEnd"/>
            <w:r w:rsidRPr="00677B47">
              <w:rPr>
                <w:rFonts w:ascii="Lucida Sans" w:hAnsi="Lucida Sans"/>
                <w:color w:val="auto"/>
                <w:sz w:val="20"/>
                <w:szCs w:val="20"/>
              </w:rPr>
              <w:t xml:space="preserve"> maintained to a matching standard. Adults and children will feel comfortable in moving around such an area, including groups and children being out of sight of adults, and undertaking a very wide variety of tasks and activities.</w:t>
            </w:r>
          </w:p>
          <w:p w14:paraId="4AE19CAA" w14:textId="77777777" w:rsidR="00237381" w:rsidRPr="00677B47" w:rsidRDefault="00237381" w:rsidP="005262D7">
            <w:pPr>
              <w:jc w:val="both"/>
              <w:rPr>
                <w:rFonts w:ascii="Lucida Sans" w:hAnsi="Lucida Sans"/>
                <w:color w:val="auto"/>
                <w:sz w:val="20"/>
                <w:szCs w:val="20"/>
              </w:rPr>
            </w:pPr>
            <w:r w:rsidRPr="00677B47">
              <w:rPr>
                <w:rFonts w:ascii="Lucida Sans" w:hAnsi="Lucida Sans"/>
                <w:color w:val="auto"/>
                <w:sz w:val="20"/>
                <w:szCs w:val="20"/>
              </w:rPr>
              <w:t>School playgrounds are one of the safest places to be for adults and children.</w:t>
            </w:r>
          </w:p>
        </w:tc>
      </w:tr>
      <w:tr w:rsidR="00677B47" w:rsidRPr="00677B47" w14:paraId="4BE4A66E" w14:textId="77777777" w:rsidTr="00871C07">
        <w:trPr>
          <w:trHeight w:val="1701"/>
        </w:trPr>
        <w:tc>
          <w:tcPr>
            <w:tcW w:w="1828" w:type="dxa"/>
            <w:shd w:val="clear" w:color="auto" w:fill="D9D9D9" w:themeFill="background1" w:themeFillShade="D9"/>
          </w:tcPr>
          <w:p w14:paraId="65EB36AF" w14:textId="77777777" w:rsidR="004E2896" w:rsidRPr="00677B47" w:rsidRDefault="004E2896">
            <w:pPr>
              <w:rPr>
                <w:rFonts w:ascii="Lucida Sans" w:hAnsi="Lucida Sans"/>
                <w:color w:val="auto"/>
                <w:sz w:val="20"/>
                <w:szCs w:val="20"/>
              </w:rPr>
            </w:pPr>
            <w:r w:rsidRPr="00677B47">
              <w:rPr>
                <w:rFonts w:ascii="Lucida Sans" w:hAnsi="Lucida Sans"/>
                <w:color w:val="auto"/>
                <w:sz w:val="20"/>
                <w:szCs w:val="20"/>
              </w:rPr>
              <w:t>Judgement:</w:t>
            </w:r>
          </w:p>
        </w:tc>
        <w:tc>
          <w:tcPr>
            <w:tcW w:w="7168" w:type="dxa"/>
          </w:tcPr>
          <w:p w14:paraId="0B9DD648" w14:textId="77777777" w:rsidR="004E2896" w:rsidRPr="00677B47" w:rsidRDefault="00237381" w:rsidP="005262D7">
            <w:pPr>
              <w:jc w:val="both"/>
              <w:rPr>
                <w:rFonts w:ascii="Lucida Sans" w:hAnsi="Lucida Sans"/>
                <w:color w:val="auto"/>
                <w:sz w:val="20"/>
                <w:szCs w:val="20"/>
              </w:rPr>
            </w:pPr>
            <w:r w:rsidRPr="00677B47">
              <w:rPr>
                <w:rFonts w:ascii="Lucida Sans" w:hAnsi="Lucida Sans"/>
                <w:color w:val="auto"/>
                <w:sz w:val="20"/>
                <w:szCs w:val="20"/>
              </w:rPr>
              <w:t xml:space="preserve">School playgrounds pose minimal </w:t>
            </w:r>
            <w:proofErr w:type="gramStart"/>
            <w:r w:rsidRPr="00677B47">
              <w:rPr>
                <w:rFonts w:ascii="Lucida Sans" w:hAnsi="Lucida Sans"/>
                <w:color w:val="auto"/>
                <w:sz w:val="20"/>
                <w:szCs w:val="20"/>
              </w:rPr>
              <w:t>risks, and</w:t>
            </w:r>
            <w:proofErr w:type="gramEnd"/>
            <w:r w:rsidRPr="00677B47">
              <w:rPr>
                <w:rFonts w:ascii="Lucida Sans" w:hAnsi="Lucida Sans"/>
                <w:color w:val="auto"/>
                <w:sz w:val="20"/>
                <w:szCs w:val="20"/>
              </w:rPr>
              <w:t xml:space="preserve"> should be used by all without fear.</w:t>
            </w:r>
          </w:p>
          <w:p w14:paraId="4132418D" w14:textId="77777777" w:rsidR="00237381" w:rsidRPr="00677B47" w:rsidRDefault="00237381" w:rsidP="005262D7">
            <w:pPr>
              <w:jc w:val="both"/>
              <w:rPr>
                <w:rFonts w:ascii="Lucida Sans" w:hAnsi="Lucida Sans"/>
                <w:color w:val="auto"/>
                <w:sz w:val="20"/>
                <w:szCs w:val="20"/>
              </w:rPr>
            </w:pPr>
          </w:p>
          <w:p w14:paraId="40099D4F" w14:textId="77777777" w:rsidR="00237381" w:rsidRPr="00677B47" w:rsidRDefault="00237381" w:rsidP="005262D7">
            <w:pPr>
              <w:jc w:val="both"/>
              <w:rPr>
                <w:rFonts w:ascii="Lucida Sans" w:hAnsi="Lucida Sans"/>
                <w:color w:val="auto"/>
                <w:sz w:val="20"/>
                <w:szCs w:val="20"/>
              </w:rPr>
            </w:pPr>
            <w:r w:rsidRPr="00677B47">
              <w:rPr>
                <w:rFonts w:ascii="Lucida Sans" w:hAnsi="Lucida Sans"/>
                <w:color w:val="auto"/>
                <w:sz w:val="20"/>
                <w:szCs w:val="20"/>
              </w:rPr>
              <w:t>Car parks alongside or in school playgrounds pose most risk, especially to LTL staff as they arrive and depart.</w:t>
            </w:r>
          </w:p>
        </w:tc>
      </w:tr>
    </w:tbl>
    <w:p w14:paraId="1DD1B5C9" w14:textId="77777777" w:rsidR="004E2896" w:rsidRPr="00677B47" w:rsidRDefault="004E2896">
      <w:pPr>
        <w:rPr>
          <w:rFonts w:ascii="Lucida Sans" w:hAnsi="Lucida Sans"/>
          <w:color w:val="auto"/>
          <w:sz w:val="20"/>
          <w:szCs w:val="20"/>
        </w:rPr>
      </w:pPr>
    </w:p>
    <w:sectPr w:rsidR="004E2896" w:rsidRPr="00677B47" w:rsidSect="0070026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D7387" w14:textId="77777777" w:rsidR="005804A7" w:rsidRDefault="005804A7" w:rsidP="00141B0D">
      <w:pPr>
        <w:spacing w:after="0" w:line="240" w:lineRule="auto"/>
      </w:pPr>
      <w:r>
        <w:separator/>
      </w:r>
    </w:p>
  </w:endnote>
  <w:endnote w:type="continuationSeparator" w:id="0">
    <w:p w14:paraId="7E05AB7A" w14:textId="77777777" w:rsidR="005804A7" w:rsidRDefault="005804A7" w:rsidP="00141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42FD5" w14:textId="77777777" w:rsidR="00747484" w:rsidRDefault="007474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68265" w14:textId="77777777" w:rsidR="005804A7" w:rsidRDefault="005804A7" w:rsidP="006E13BE">
    <w:pPr>
      <w:jc w:val="center"/>
    </w:pPr>
    <w:r>
      <w:t xml:space="preserve">©Learning Through Landscapes | </w:t>
    </w:r>
    <w:hyperlink r:id="rId1" w:history="1">
      <w:r w:rsidR="006E13BE" w:rsidRPr="00A43FF6">
        <w:rPr>
          <w:rStyle w:val="Hyperlink"/>
        </w:rPr>
        <w:t>www.ltl.org.uk</w:t>
      </w:r>
    </w:hyperlink>
    <w:r w:rsidR="006E13BE">
      <w:t xml:space="preserve"> | </w:t>
    </w:r>
    <w:sdt>
      <w:sdtPr>
        <w:alias w:val="Subject"/>
        <w:id w:val="1762018313"/>
        <w:placeholder>
          <w:docPart w:val="DAE6796AEEF04A678301E2B97CE0793B"/>
        </w:placeholder>
        <w:dataBinding w:prefixMappings="xmlns:ns0='http://purl.org/dc/elements/1.1/' xmlns:ns1='http://schemas.openxmlformats.org/package/2006/metadata/core-properties' " w:xpath="/ns1:coreProperties[1]/ns0:subject[1]" w:storeItemID="{6C3C8BC8-F283-45AE-878A-BAB7291924A1}"/>
        <w:text/>
      </w:sdtPr>
      <w:sdtEndPr/>
      <w:sdtContent>
        <w:r w:rsidR="006E13BE">
          <w:rPr>
            <w:lang w:val="en-US"/>
          </w:rPr>
          <w:t>School playground (venue)</w:t>
        </w:r>
      </w:sdtContent>
    </w:sdt>
    <w:r w:rsidR="006E13BE">
      <w:t xml:space="preserve"> | </w:t>
    </w:r>
    <w:sdt>
      <w:sdtPr>
        <w:id w:val="250395305"/>
        <w:docPartObj>
          <w:docPartGallery w:val="Page Numbers (Top of Page)"/>
          <w:docPartUnique/>
        </w:docPartObj>
      </w:sdtPr>
      <w:sdtEndPr/>
      <w:sdtContent>
        <w:r w:rsidR="006E13BE">
          <w:t xml:space="preserve">Page </w:t>
        </w:r>
        <w:r w:rsidR="004077FB">
          <w:fldChar w:fldCharType="begin"/>
        </w:r>
        <w:r w:rsidR="004077FB">
          <w:instrText xml:space="preserve"> PAGE </w:instrText>
        </w:r>
        <w:r w:rsidR="004077FB">
          <w:fldChar w:fldCharType="separate"/>
        </w:r>
        <w:r w:rsidR="00677B47">
          <w:rPr>
            <w:noProof/>
          </w:rPr>
          <w:t>1</w:t>
        </w:r>
        <w:r w:rsidR="004077FB">
          <w:rPr>
            <w:noProof/>
          </w:rPr>
          <w:fldChar w:fldCharType="end"/>
        </w:r>
        <w:r w:rsidR="006E13BE">
          <w:t xml:space="preserve"> of </w:t>
        </w:r>
        <w:fldSimple w:instr=" NUMPAGES  ">
          <w:r w:rsidR="00677B47">
            <w:rPr>
              <w:noProof/>
            </w:rPr>
            <w:t>3</w:t>
          </w:r>
        </w:fldSimple>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467BD" w14:textId="77777777" w:rsidR="00747484" w:rsidRDefault="007474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CA729" w14:textId="77777777" w:rsidR="005804A7" w:rsidRDefault="005804A7" w:rsidP="00141B0D">
      <w:pPr>
        <w:spacing w:after="0" w:line="240" w:lineRule="auto"/>
      </w:pPr>
      <w:r>
        <w:separator/>
      </w:r>
    </w:p>
  </w:footnote>
  <w:footnote w:type="continuationSeparator" w:id="0">
    <w:p w14:paraId="2E65A025" w14:textId="77777777" w:rsidR="005804A7" w:rsidRDefault="005804A7" w:rsidP="00141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2C798" w14:textId="77777777" w:rsidR="00747484" w:rsidRDefault="007474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C6C9F" w14:textId="77777777" w:rsidR="005804A7" w:rsidRPr="00747484" w:rsidRDefault="00747484" w:rsidP="004E2896">
    <w:pPr>
      <w:spacing w:after="0" w:line="192" w:lineRule="auto"/>
      <w:rPr>
        <w:rFonts w:ascii="Lucida Sans" w:eastAsia="Times New Roman" w:hAnsi="Lucida Sans" w:cs="Times New Roman"/>
        <w:b/>
        <w:color w:val="AFCD4B"/>
        <w:sz w:val="52"/>
        <w:szCs w:val="64"/>
      </w:rPr>
    </w:pPr>
    <w:r w:rsidRPr="00747484">
      <w:rPr>
        <w:rFonts w:ascii="Lucida Sans" w:eastAsia="Times New Roman" w:hAnsi="Lucida Sans" w:cs="Times New Roman"/>
        <w:b/>
        <w:noProof/>
        <w:color w:val="AFCD4B"/>
        <w:sz w:val="52"/>
        <w:szCs w:val="64"/>
        <w:lang w:eastAsia="en-GB"/>
      </w:rPr>
      <w:drawing>
        <wp:anchor distT="0" distB="0" distL="114300" distR="114300" simplePos="0" relativeHeight="251659264" behindDoc="0" locked="0" layoutInCell="1" allowOverlap="1" wp14:anchorId="61B64DCB" wp14:editId="29D34362">
          <wp:simplePos x="0" y="0"/>
          <wp:positionH relativeFrom="column">
            <wp:posOffset>4905604</wp:posOffset>
          </wp:positionH>
          <wp:positionV relativeFrom="paragraph">
            <wp:posOffset>-288646</wp:posOffset>
          </wp:positionV>
          <wp:extent cx="807567" cy="1097280"/>
          <wp:effectExtent l="19050" t="0" r="0" b="0"/>
          <wp:wrapThrough wrapText="bothSides">
            <wp:wrapPolygon edited="0">
              <wp:start x="6628" y="375"/>
              <wp:lineTo x="3059" y="1125"/>
              <wp:lineTo x="-510" y="4500"/>
              <wp:lineTo x="-510" y="6375"/>
              <wp:lineTo x="3059" y="12375"/>
              <wp:lineTo x="5608" y="21000"/>
              <wp:lineTo x="7648" y="21000"/>
              <wp:lineTo x="8157" y="21000"/>
              <wp:lineTo x="20393" y="18375"/>
              <wp:lineTo x="20903" y="17250"/>
              <wp:lineTo x="16315" y="13875"/>
              <wp:lineTo x="11726" y="12375"/>
              <wp:lineTo x="13766" y="12375"/>
              <wp:lineTo x="17844" y="8250"/>
              <wp:lineTo x="17844" y="5625"/>
              <wp:lineTo x="13766" y="1500"/>
              <wp:lineTo x="11726" y="375"/>
              <wp:lineTo x="6628" y="375"/>
            </wp:wrapPolygon>
          </wp:wrapThrough>
          <wp:docPr id="3" name="Picture 2" descr="H:\Communications and PR\Corporate identity and logos\logos\LTL Logo_CMYK.gif"/>
          <wp:cNvGraphicFramePr/>
          <a:graphic xmlns:a="http://schemas.openxmlformats.org/drawingml/2006/main">
            <a:graphicData uri="http://schemas.openxmlformats.org/drawingml/2006/picture">
              <pic:pic xmlns:pic="http://schemas.openxmlformats.org/drawingml/2006/picture">
                <pic:nvPicPr>
                  <pic:cNvPr id="0" name="Picture 1" descr="H:\Communications and PR\Corporate identity and logos\logos\LTL Logo_CMYK.gif"/>
                  <pic:cNvPicPr>
                    <a:picLocks noChangeAspect="1" noChangeArrowheads="1"/>
                  </pic:cNvPicPr>
                </pic:nvPicPr>
                <pic:blipFill>
                  <a:blip r:embed="rId1"/>
                  <a:srcRect l="12195" t="10435" r="8537" b="13043"/>
                  <a:stretch>
                    <a:fillRect/>
                  </a:stretch>
                </pic:blipFill>
                <pic:spPr bwMode="auto">
                  <a:xfrm>
                    <a:off x="0" y="0"/>
                    <a:ext cx="807085" cy="1097280"/>
                  </a:xfrm>
                  <a:prstGeom prst="rect">
                    <a:avLst/>
                  </a:prstGeom>
                  <a:noFill/>
                  <a:ln w="9525">
                    <a:noFill/>
                    <a:miter lim="800000"/>
                    <a:headEnd/>
                    <a:tailEnd/>
                  </a:ln>
                </pic:spPr>
              </pic:pic>
            </a:graphicData>
          </a:graphic>
        </wp:anchor>
      </w:drawing>
    </w:r>
    <w:r w:rsidR="005804A7" w:rsidRPr="00747484">
      <w:rPr>
        <w:rFonts w:ascii="Lucida Sans" w:eastAsia="Times New Roman" w:hAnsi="Lucida Sans" w:cs="Times New Roman"/>
        <w:b/>
        <w:color w:val="AFCD4B"/>
        <w:sz w:val="48"/>
        <w:szCs w:val="48"/>
      </w:rPr>
      <w:t>RISK BENEFIT ANALYSIS FORM</w:t>
    </w:r>
  </w:p>
  <w:p w14:paraId="2EEFDF56" w14:textId="77777777" w:rsidR="005804A7" w:rsidRDefault="005804A7">
    <w:pPr>
      <w:pStyle w:val="Header"/>
    </w:pPr>
  </w:p>
  <w:p w14:paraId="4357BC56" w14:textId="77777777" w:rsidR="005804A7" w:rsidRDefault="005804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15294" w14:textId="77777777" w:rsidR="00747484" w:rsidRDefault="007474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2262"/>
    <w:rsid w:val="00012A6A"/>
    <w:rsid w:val="00063D07"/>
    <w:rsid w:val="000F44FE"/>
    <w:rsid w:val="00126CC2"/>
    <w:rsid w:val="00141B0D"/>
    <w:rsid w:val="00164A16"/>
    <w:rsid w:val="00206957"/>
    <w:rsid w:val="00237381"/>
    <w:rsid w:val="0024702F"/>
    <w:rsid w:val="00273F66"/>
    <w:rsid w:val="002C6B18"/>
    <w:rsid w:val="002E6E9B"/>
    <w:rsid w:val="004077FB"/>
    <w:rsid w:val="004321CA"/>
    <w:rsid w:val="00456D0D"/>
    <w:rsid w:val="004660FD"/>
    <w:rsid w:val="004E2896"/>
    <w:rsid w:val="005262D7"/>
    <w:rsid w:val="0054628F"/>
    <w:rsid w:val="005804A7"/>
    <w:rsid w:val="005E2527"/>
    <w:rsid w:val="006026BC"/>
    <w:rsid w:val="00667F18"/>
    <w:rsid w:val="00677B47"/>
    <w:rsid w:val="006E13BE"/>
    <w:rsid w:val="00700268"/>
    <w:rsid w:val="007054DE"/>
    <w:rsid w:val="00724183"/>
    <w:rsid w:val="00731FDF"/>
    <w:rsid w:val="00732645"/>
    <w:rsid w:val="00747484"/>
    <w:rsid w:val="00795F29"/>
    <w:rsid w:val="00811B02"/>
    <w:rsid w:val="008716E7"/>
    <w:rsid w:val="00871C07"/>
    <w:rsid w:val="0093078D"/>
    <w:rsid w:val="00972262"/>
    <w:rsid w:val="00A11315"/>
    <w:rsid w:val="00A56E6F"/>
    <w:rsid w:val="00B260C5"/>
    <w:rsid w:val="00B34BAD"/>
    <w:rsid w:val="00B61642"/>
    <w:rsid w:val="00B63743"/>
    <w:rsid w:val="00BA7B5E"/>
    <w:rsid w:val="00C02D0D"/>
    <w:rsid w:val="00C2317F"/>
    <w:rsid w:val="00C30EE5"/>
    <w:rsid w:val="00C54EAE"/>
    <w:rsid w:val="00C73399"/>
    <w:rsid w:val="00C97F22"/>
    <w:rsid w:val="00CE107B"/>
    <w:rsid w:val="00D13C8B"/>
    <w:rsid w:val="00E45D90"/>
    <w:rsid w:val="00E57E2A"/>
    <w:rsid w:val="00EA2768"/>
    <w:rsid w:val="00EC4B31"/>
    <w:rsid w:val="00F231A6"/>
    <w:rsid w:val="00FA5ABF"/>
    <w:rsid w:val="00FE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0F374563"/>
  <w15:docId w15:val="{012354CE-8013-48F3-9179-FD3DC371C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4DE"/>
    <w:rPr>
      <w:color w:val="404040"/>
    </w:rPr>
  </w:style>
  <w:style w:type="paragraph" w:styleId="Heading1">
    <w:name w:val="heading 1"/>
    <w:basedOn w:val="Normal"/>
    <w:next w:val="Normal"/>
    <w:link w:val="Heading1Char"/>
    <w:autoRedefine/>
    <w:uiPriority w:val="9"/>
    <w:qFormat/>
    <w:rsid w:val="007054DE"/>
    <w:pPr>
      <w:keepNext/>
      <w:keepLines/>
      <w:spacing w:before="240" w:after="0"/>
      <w:jc w:val="center"/>
      <w:outlineLvl w:val="0"/>
    </w:pPr>
    <w:rPr>
      <w:rFonts w:ascii="Lucida Sans" w:eastAsiaTheme="majorEastAsia" w:hAnsi="Lucida Sans" w:cstheme="majorBidi"/>
      <w:b/>
      <w:color w:val="AFCD4B"/>
      <w:sz w:val="32"/>
      <w:szCs w:val="32"/>
    </w:rPr>
  </w:style>
  <w:style w:type="paragraph" w:styleId="Heading2">
    <w:name w:val="heading 2"/>
    <w:basedOn w:val="Normal"/>
    <w:next w:val="Normal"/>
    <w:link w:val="Heading2Char"/>
    <w:autoRedefine/>
    <w:uiPriority w:val="9"/>
    <w:unhideWhenUsed/>
    <w:qFormat/>
    <w:rsid w:val="007054DE"/>
    <w:pPr>
      <w:keepNext/>
      <w:keepLines/>
      <w:spacing w:before="40" w:after="0"/>
      <w:outlineLvl w:val="1"/>
    </w:pPr>
    <w:rPr>
      <w:rFonts w:asciiTheme="majorHAnsi" w:eastAsiaTheme="majorEastAsia" w:hAnsiTheme="majorHAnsi" w:cstheme="majorBidi"/>
      <w:b/>
      <w:color w:val="AFCD4B"/>
      <w:sz w:val="28"/>
      <w:szCs w:val="26"/>
    </w:rPr>
  </w:style>
  <w:style w:type="paragraph" w:styleId="Heading3">
    <w:name w:val="heading 3"/>
    <w:basedOn w:val="Normal"/>
    <w:next w:val="Normal"/>
    <w:link w:val="Heading3Char"/>
    <w:autoRedefine/>
    <w:uiPriority w:val="9"/>
    <w:unhideWhenUsed/>
    <w:qFormat/>
    <w:rsid w:val="007054DE"/>
    <w:pPr>
      <w:keepNext/>
      <w:keepLines/>
      <w:spacing w:before="40" w:after="0"/>
      <w:outlineLvl w:val="2"/>
    </w:pPr>
    <w:rPr>
      <w:rFonts w:asciiTheme="majorHAnsi" w:eastAsiaTheme="majorEastAsia" w:hAnsiTheme="majorHAnsi" w:cstheme="majorBidi"/>
      <w:color w:val="AFCD4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autoRedefine/>
    <w:uiPriority w:val="1"/>
    <w:qFormat/>
    <w:rsid w:val="007054DE"/>
    <w:pPr>
      <w:spacing w:after="0" w:line="240" w:lineRule="auto"/>
    </w:pPr>
    <w:rPr>
      <w:rFonts w:eastAsiaTheme="minorEastAsia"/>
      <w:color w:val="404040"/>
      <w:lang w:val="en-US"/>
    </w:rPr>
  </w:style>
  <w:style w:type="character" w:customStyle="1" w:styleId="NoSpacingChar">
    <w:name w:val="No Spacing Char"/>
    <w:basedOn w:val="DefaultParagraphFont"/>
    <w:link w:val="NoSpacing"/>
    <w:uiPriority w:val="1"/>
    <w:rsid w:val="007054DE"/>
    <w:rPr>
      <w:rFonts w:eastAsiaTheme="minorEastAsia"/>
      <w:color w:val="404040"/>
      <w:lang w:val="en-US"/>
    </w:rPr>
  </w:style>
  <w:style w:type="character" w:customStyle="1" w:styleId="Heading1Char">
    <w:name w:val="Heading 1 Char"/>
    <w:basedOn w:val="DefaultParagraphFont"/>
    <w:link w:val="Heading1"/>
    <w:uiPriority w:val="9"/>
    <w:rsid w:val="007054DE"/>
    <w:rPr>
      <w:rFonts w:ascii="Lucida Sans" w:eastAsiaTheme="majorEastAsia" w:hAnsi="Lucida Sans" w:cstheme="majorBidi"/>
      <w:b/>
      <w:color w:val="AFCD4B"/>
      <w:sz w:val="32"/>
      <w:szCs w:val="32"/>
    </w:rPr>
  </w:style>
  <w:style w:type="paragraph" w:styleId="Quote">
    <w:name w:val="Quote"/>
    <w:basedOn w:val="Normal"/>
    <w:next w:val="Normal"/>
    <w:link w:val="QuoteChar"/>
    <w:autoRedefine/>
    <w:uiPriority w:val="29"/>
    <w:qFormat/>
    <w:rsid w:val="007054DE"/>
    <w:pPr>
      <w:spacing w:before="200"/>
      <w:ind w:left="864" w:right="864"/>
      <w:jc w:val="center"/>
    </w:pPr>
    <w:rPr>
      <w:b/>
      <w:i/>
      <w:iCs/>
    </w:rPr>
  </w:style>
  <w:style w:type="character" w:customStyle="1" w:styleId="QuoteChar">
    <w:name w:val="Quote Char"/>
    <w:basedOn w:val="DefaultParagraphFont"/>
    <w:link w:val="Quote"/>
    <w:uiPriority w:val="29"/>
    <w:rsid w:val="007054DE"/>
    <w:rPr>
      <w:b/>
      <w:i/>
      <w:iCs/>
      <w:color w:val="404040"/>
    </w:rPr>
  </w:style>
  <w:style w:type="character" w:customStyle="1" w:styleId="Heading3Char">
    <w:name w:val="Heading 3 Char"/>
    <w:basedOn w:val="DefaultParagraphFont"/>
    <w:link w:val="Heading3"/>
    <w:uiPriority w:val="9"/>
    <w:rsid w:val="007054DE"/>
    <w:rPr>
      <w:rFonts w:asciiTheme="majorHAnsi" w:eastAsiaTheme="majorEastAsia" w:hAnsiTheme="majorHAnsi" w:cstheme="majorBidi"/>
      <w:color w:val="AFCD4B"/>
      <w:sz w:val="24"/>
      <w:szCs w:val="24"/>
    </w:rPr>
  </w:style>
  <w:style w:type="character" w:customStyle="1" w:styleId="Heading2Char">
    <w:name w:val="Heading 2 Char"/>
    <w:basedOn w:val="DefaultParagraphFont"/>
    <w:link w:val="Heading2"/>
    <w:uiPriority w:val="9"/>
    <w:rsid w:val="007054DE"/>
    <w:rPr>
      <w:rFonts w:asciiTheme="majorHAnsi" w:eastAsiaTheme="majorEastAsia" w:hAnsiTheme="majorHAnsi" w:cstheme="majorBidi"/>
      <w:b/>
      <w:color w:val="AFCD4B"/>
      <w:sz w:val="28"/>
      <w:szCs w:val="26"/>
    </w:rPr>
  </w:style>
  <w:style w:type="paragraph" w:styleId="Header">
    <w:name w:val="header"/>
    <w:basedOn w:val="Normal"/>
    <w:link w:val="HeaderChar"/>
    <w:uiPriority w:val="99"/>
    <w:unhideWhenUsed/>
    <w:rsid w:val="00141B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B0D"/>
    <w:rPr>
      <w:color w:val="404040"/>
    </w:rPr>
  </w:style>
  <w:style w:type="paragraph" w:styleId="Footer">
    <w:name w:val="footer"/>
    <w:basedOn w:val="Normal"/>
    <w:link w:val="FooterChar"/>
    <w:uiPriority w:val="99"/>
    <w:unhideWhenUsed/>
    <w:rsid w:val="00141B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B0D"/>
    <w:rPr>
      <w:color w:val="404040"/>
    </w:rPr>
  </w:style>
  <w:style w:type="table" w:styleId="TableGrid">
    <w:name w:val="Table Grid"/>
    <w:basedOn w:val="TableNormal"/>
    <w:uiPriority w:val="39"/>
    <w:rsid w:val="00141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3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743"/>
    <w:rPr>
      <w:rFonts w:ascii="Tahoma" w:hAnsi="Tahoma" w:cs="Tahoma"/>
      <w:color w:val="404040"/>
      <w:sz w:val="16"/>
      <w:szCs w:val="16"/>
    </w:rPr>
  </w:style>
  <w:style w:type="character" w:styleId="PlaceholderText">
    <w:name w:val="Placeholder Text"/>
    <w:basedOn w:val="DefaultParagraphFont"/>
    <w:uiPriority w:val="99"/>
    <w:semiHidden/>
    <w:rsid w:val="006E13BE"/>
    <w:rPr>
      <w:color w:val="808080"/>
    </w:rPr>
  </w:style>
  <w:style w:type="character" w:styleId="Hyperlink">
    <w:name w:val="Hyperlink"/>
    <w:basedOn w:val="DefaultParagraphFont"/>
    <w:uiPriority w:val="99"/>
    <w:unhideWhenUsed/>
    <w:rsid w:val="006E13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0738457">
      <w:bodyDiv w:val="1"/>
      <w:marLeft w:val="0"/>
      <w:marRight w:val="0"/>
      <w:marTop w:val="0"/>
      <w:marBottom w:val="0"/>
      <w:divBdr>
        <w:top w:val="none" w:sz="0" w:space="0" w:color="auto"/>
        <w:left w:val="none" w:sz="0" w:space="0" w:color="auto"/>
        <w:bottom w:val="none" w:sz="0" w:space="0" w:color="auto"/>
        <w:right w:val="none" w:sz="0" w:space="0" w:color="auto"/>
      </w:divBdr>
    </w:div>
    <w:div w:id="1785535842">
      <w:bodyDiv w:val="1"/>
      <w:marLeft w:val="0"/>
      <w:marRight w:val="0"/>
      <w:marTop w:val="0"/>
      <w:marBottom w:val="0"/>
      <w:divBdr>
        <w:top w:val="none" w:sz="0" w:space="0" w:color="auto"/>
        <w:left w:val="none" w:sz="0" w:space="0" w:color="auto"/>
        <w:bottom w:val="none" w:sz="0" w:space="0" w:color="auto"/>
        <w:right w:val="none" w:sz="0" w:space="0" w:color="auto"/>
      </w:divBdr>
    </w:div>
    <w:div w:id="205437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ltl.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71B2BA4DF824993A6DB0B1577F5EFF1"/>
        <w:category>
          <w:name w:val="General"/>
          <w:gallery w:val="placeholder"/>
        </w:category>
        <w:types>
          <w:type w:val="bbPlcHdr"/>
        </w:types>
        <w:behaviors>
          <w:behavior w:val="content"/>
        </w:behaviors>
        <w:guid w:val="{6AAD74C2-DD01-48B6-8DD4-12B1CB800D0F}"/>
      </w:docPartPr>
      <w:docPartBody>
        <w:p w:rsidR="00C51739" w:rsidRDefault="000F6327">
          <w:r w:rsidRPr="00A43FF6">
            <w:rPr>
              <w:rStyle w:val="PlaceholderText"/>
            </w:rPr>
            <w:t>[Subject]</w:t>
          </w:r>
        </w:p>
      </w:docPartBody>
    </w:docPart>
    <w:docPart>
      <w:docPartPr>
        <w:name w:val="DAE6796AEEF04A678301E2B97CE0793B"/>
        <w:category>
          <w:name w:val="General"/>
          <w:gallery w:val="placeholder"/>
        </w:category>
        <w:types>
          <w:type w:val="bbPlcHdr"/>
        </w:types>
        <w:behaviors>
          <w:behavior w:val="content"/>
        </w:behaviors>
        <w:guid w:val="{59DC2E84-30AE-4635-84A0-F3E718E3DCB2}"/>
      </w:docPartPr>
      <w:docPartBody>
        <w:p w:rsidR="00C51739" w:rsidRDefault="000F6327">
          <w:r w:rsidRPr="00A43FF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F6327"/>
    <w:rsid w:val="000F6327"/>
    <w:rsid w:val="00C51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7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32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BE1354E647454380FFF7617BBD592D" ma:contentTypeVersion="13" ma:contentTypeDescription="Create a new document." ma:contentTypeScope="" ma:versionID="45c728ec63623883ad62b3f85de33d8d">
  <xsd:schema xmlns:xsd="http://www.w3.org/2001/XMLSchema" xmlns:xs="http://www.w3.org/2001/XMLSchema" xmlns:p="http://schemas.microsoft.com/office/2006/metadata/properties" xmlns:ns2="8a23ff1e-33bb-4f61-a0e8-9c7785852f7c" xmlns:ns3="73744d05-9b28-4561-9e17-f0869cdae012" targetNamespace="http://schemas.microsoft.com/office/2006/metadata/properties" ma:root="true" ma:fieldsID="11ee103ddad391676ff336b21d7e89e2" ns2:_="" ns3:_="">
    <xsd:import namespace="8a23ff1e-33bb-4f61-a0e8-9c7785852f7c"/>
    <xsd:import namespace="73744d05-9b28-4561-9e17-f0869cdae0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3ff1e-33bb-4f61-a0e8-9c7785852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744d05-9b28-4561-9e17-f0869cdae0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716AD3-3172-445E-84A9-C4A77FCF365F}"/>
</file>

<file path=customXml/itemProps2.xml><?xml version="1.0" encoding="utf-8"?>
<ds:datastoreItem xmlns:ds="http://schemas.openxmlformats.org/officeDocument/2006/customXml" ds:itemID="{6588E94F-1C94-4AB1-AE4A-91BBE6D4632F}">
  <ds:schemaRefs>
    <ds:schemaRef ds:uri="http://schemas.microsoft.com/sharepoint/v3/contenttype/forms"/>
  </ds:schemaRefs>
</ds:datastoreItem>
</file>

<file path=customXml/itemProps3.xml><?xml version="1.0" encoding="utf-8"?>
<ds:datastoreItem xmlns:ds="http://schemas.openxmlformats.org/officeDocument/2006/customXml" ds:itemID="{6C95645B-EB04-4CAF-9968-E3349A7BC782}">
  <ds:schemaRefs>
    <ds:schemaRef ds:uri="http://schemas.microsoft.com/office/infopath/2007/PartnerControls"/>
    <ds:schemaRef ds:uri="8a23ff1e-33bb-4f61-a0e8-9c7785852f7c"/>
    <ds:schemaRef ds:uri="http://purl.org/dc/elements/1.1/"/>
    <ds:schemaRef ds:uri="http://schemas.microsoft.com/office/2006/metadata/properties"/>
    <ds:schemaRef ds:uri="http://purl.org/dc/terms/"/>
    <ds:schemaRef ds:uri="73744d05-9b28-4561-9e17-f0869cdae012"/>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WPL</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School playground (venue)</dc:subject>
  <dc:creator>mrobinsonltl.org.u</dc:creator>
  <cp:lastModifiedBy>Matt Robinson</cp:lastModifiedBy>
  <cp:revision>28</cp:revision>
  <cp:lastPrinted>2018-08-21T13:55:00Z</cp:lastPrinted>
  <dcterms:created xsi:type="dcterms:W3CDTF">2015-02-27T11:47:00Z</dcterms:created>
  <dcterms:modified xsi:type="dcterms:W3CDTF">2020-12-15T14:07:00Z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0x010100A3BE1354E647454380FFF7617BBD592D</vt:lpwstr>
  </property>
  <property fmtid="{D5CDD505-2E9C-101B-9397-08002B2CF9AE}" pid="3" name="Order">
    <vt:r8>2470700</vt:r8>
  </property>
</Properties>
</file>